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УТВЕРЖДЕНО</w:t>
      </w:r>
    </w:p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Постановление</w:t>
      </w:r>
    </w:p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Совета Министров</w:t>
      </w:r>
    </w:p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Республики Беларусь</w:t>
      </w:r>
    </w:p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MT" w:hAnsi="TimesNewRomanPSMT" w:cs="TimesNewRomanPSMT"/>
        </w:rPr>
        <w:t>12.02.2014 № 117</w:t>
      </w:r>
    </w:p>
    <w:p w:rsidR="00C82796" w:rsidRDefault="00C82796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5F1C23" w:rsidRPr="00BE1F8E" w:rsidRDefault="005F1C23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ПОЛОЖЕНИЕ</w:t>
      </w:r>
    </w:p>
    <w:p w:rsidR="005F1C23" w:rsidRPr="00BE1F8E" w:rsidRDefault="005F1C23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о порядке регистрации, снятия с учета механических транспортных средств,</w:t>
      </w:r>
    </w:p>
    <w:p w:rsidR="003A6710" w:rsidRDefault="005F1C23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прицепов или полуприцепов к ним, используемых при перевозке опасных грузов,</w:t>
      </w:r>
      <w:r w:rsidR="00BE1F8E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а также порядке внесения изменений в документы, связанные с регистрацией этих</w:t>
      </w:r>
      <w:r w:rsidR="00BE1F8E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средств, прицепов или полуприцепов</w:t>
      </w:r>
      <w:r w:rsidR="00C82796">
        <w:rPr>
          <w:rFonts w:ascii="TimesNewRomanPS-BoldMT" w:hAnsi="TimesNewRomanPS-BoldMT" w:cs="TimesNewRomanPS-BoldMT"/>
          <w:b/>
          <w:bCs/>
          <w:sz w:val="26"/>
          <w:szCs w:val="26"/>
        </w:rPr>
        <w:t>.</w:t>
      </w:r>
    </w:p>
    <w:p w:rsidR="00C82796" w:rsidRPr="00BE1F8E" w:rsidRDefault="00C82796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Настоящим Положением устанавливаются порядок регистрации, снятия с учета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механических транспортных средств, прицепов или полуприцепов к ним, используемых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перевозке опасных грузов (далее – транспортные средства), в том числе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принадлежащих Министерству обороны, Министерству внутренних дел, Комитету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государственной безопасности, Государственному пограничному комитету, другим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войскам и воинским формированиям  Республики  Беларусь (далее, если не определено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иное, – государственные органы), а также порядок внесения изменений в документы,</w:t>
      </w:r>
    </w:p>
    <w:p w:rsidR="008117D1" w:rsidRDefault="002C0B27" w:rsidP="00CB7482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связанные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 регистрацией транспортных средств.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Для целей настоящего Положения используются следующие термины и их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определения: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владелец транспортного средства – юридическое лицо, в том числе государственные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органы, а также органы, организации, подразделения и воинские части, находящиеся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их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подчинении, или индивидуальный предприниматель,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осуществляющие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эксплуатацию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транспортного средства, принадлежащего им на праве собственности, праве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хозяйственного ведения или оперативного управления либо на иных основаниях,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предусмотренных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законодательством или договором (далее – владелец);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регистрационная карточка транспортного средства, используемого при перевозке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опасных грузов (далее – регистрационная карточка), – документ, выдаваемый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установленном настоящим Положением порядке владельцу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удостоверяющий</w:t>
      </w:r>
      <w:proofErr w:type="gramEnd"/>
    </w:p>
    <w:p w:rsidR="002C0B27" w:rsidRDefault="002C0B27" w:rsidP="00CB7482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регистрацию транспортного средства.</w:t>
      </w:r>
    </w:p>
    <w:p w:rsidR="008117D1" w:rsidRDefault="002C0B27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Регистрация транспортных средств с выдачей регистрационных карточек, внесение изменений в документы, связанные с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регистрацией транспортных средств, а также снятие транспортных средств с учета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осуществляются Департаментом по надзору за безопасным ведением работ в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промышленности Министерства по чрезвычайным ситуациям (далее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Госпромнадзор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), а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 отношении транспортных средств, принадлежащих государственным органам (органам,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организациям, подразделениям и воинским частям, находящимся в их подчинении), –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подразделениями, определяемыми государственными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органами (далее – регистрирующие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подразделения).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Госпромнадзор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регистрирующие подразделения регистрируют транспортные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средства при условии: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государственной регистрации транспортного средства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Государственной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автомобильной инспекции Министерства внутренних дел или регистрационных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подразделениях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государственных органов – для транспортных средств, принадлежащих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государственным органам (органам, организациям, подразделениям и воинским частям,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находящимся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их подчинении);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прохождения в установленном порядке государственного технического осмотра и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получения в случаях, предусмотренных законодательством, разрешения на допуск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транспортного средства к участию в дорожном движении;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наличия у владельца разрешения на право применения специализированного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транспортного средства иностранного производства в Республике Беларусь –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для</w:t>
      </w:r>
      <w:proofErr w:type="gramEnd"/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стационарно установленных цистерн и клетей, транспортных средств типов EX/II, EX/III,</w:t>
      </w:r>
    </w:p>
    <w:p w:rsidR="002C0B27" w:rsidRDefault="002C0B27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MEMU, а также транспортных средств, предназначенных для перевозки опасных грузов</w:t>
      </w:r>
    </w:p>
    <w:p w:rsidR="002C0B27" w:rsidRDefault="002C0B27" w:rsidP="00CB7482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класса 7.</w:t>
      </w:r>
    </w:p>
    <w:p w:rsidR="00CB7482" w:rsidRDefault="00CB7482" w:rsidP="00CB7482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33171" w:rsidRDefault="00533171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5. Для регистрации, снятия с учета транспортных средств, внесения изменений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533171" w:rsidRDefault="0053317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документы, связанные с регистрацией транспортных средств, владелец представляет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533171" w:rsidRDefault="0053317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Госпромнадзор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регистрирующие подразделения заявление и иные документы в соответствии с подпунктом 20.18.4 пункта 20.18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единого перечня административных процедур, осуществляемых государственными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органами и иными организациями в отношении юридических лиц и индивидуальных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предпринимателей, утвержденного постановлением Совета Министров Республики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Беларусь от 17 февраля 2012 г. № 156 «Об утверждении единого перечня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административных процедур, осуществляемых государственными органами и иными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организациями в отношении юридических лиц 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индивидуальных предпринимателей,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внесении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дополнения в постановление Совета Министров Республики Беларусь от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14 февраля 2009 г. № 193 и признании утратившими силу некоторых постановлений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Совета Министров Республики Беларусь» (Национальный реестр правовых актов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Республики Беларусь, 2012 г., № 35, 5/35330). При снятии с учета транспортных сре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дств вл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аделец обязан возвратить регистрационную карточку по месту регистрации.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Транспортные средства регистрируются в журнале регистрации, снятия с учета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механических транспортных средств, прицепов или полуприцепов к ним, используемых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 перевозке опасных грузов, а также внесения изменений в документы, связанные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регистрацией этих средств, прицепов или полуприцепов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 электронном и бумажном носителях, после чего</w:t>
      </w:r>
      <w:r w:rsidR="00CB748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владельцам выдаются регистрационные карточки.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Эксплуатационные документы (паспорт, руководство по эксплуатации, формуляр</w:t>
      </w:r>
      <w:proofErr w:type="gramEnd"/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их дубликаты) после регистрации (отказа в регистрации) транспортных средств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возвращаются владельцу.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Госпромнадзор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регистрирующие подразделения отказывают владельцу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регистрации транспортного средства в случае невыполнения условий, определенных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пункте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4 настоящего Положения, и (или) указания в заявлении сведений, не</w:t>
      </w:r>
    </w:p>
    <w:p w:rsidR="00533171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соответствующих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действительности.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Внесение изменений в документы, связанные с регистрацией транспортных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средств, проводится в случае изменения сведений, указанных в регистрационной карточке.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этом случае владелец обязан в месячный срок обратиться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Госпромнадзор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регистрирующие подразделения для внесения изменений в документы, связанные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регистрацией транспортных средств.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 внесения изменений в документы, связанные с регистрацией транспортных</w:t>
      </w: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>средств, владельцу выдается новая регистрационная карточка.</w:t>
      </w: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CB7482" w:rsidRDefault="00CB7482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AD7E0E" w:rsidRDefault="00AD7E0E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0"/>
          <w:szCs w:val="20"/>
        </w:rPr>
      </w:pPr>
    </w:p>
    <w:p w:rsidR="00BB067E" w:rsidRPr="00BB067E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MT" w:hAnsi="TimesNewRomanPSMT" w:cs="TimesNewRomanPSMT"/>
          <w:i/>
          <w:sz w:val="20"/>
          <w:szCs w:val="20"/>
        </w:rPr>
        <w:lastRenderedPageBreak/>
        <w:t>Форма</w:t>
      </w:r>
      <w:r w:rsidR="000D06EF" w:rsidRPr="00BB067E">
        <w:rPr>
          <w:rFonts w:ascii="TimesNewRomanPSMT" w:hAnsi="TimesNewRomanPSMT" w:cs="TimesNewRomanPSMT"/>
          <w:i/>
          <w:sz w:val="20"/>
          <w:szCs w:val="20"/>
        </w:rPr>
        <w:t xml:space="preserve"> заявления</w:t>
      </w:r>
      <w:r w:rsidR="00BB067E"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регистрации, </w:t>
      </w:r>
    </w:p>
    <w:p w:rsidR="00BB067E" w:rsidRPr="00BB067E" w:rsidRDefault="00BB067E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снятия с учета </w:t>
      </w:r>
      <w:proofErr w:type="gramStart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механических</w:t>
      </w:r>
      <w:proofErr w:type="gramEnd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</w:t>
      </w:r>
    </w:p>
    <w:p w:rsidR="00BB067E" w:rsidRPr="00BB067E" w:rsidRDefault="00BB067E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транспортных средств,</w:t>
      </w:r>
    </w:p>
    <w:p w:rsidR="00BB067E" w:rsidRPr="00BB067E" w:rsidRDefault="00BB067E" w:rsidP="00CB7482">
      <w:pPr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прицепов или полуприцепов к ним, </w:t>
      </w:r>
    </w:p>
    <w:p w:rsidR="00BB067E" w:rsidRPr="00BB067E" w:rsidRDefault="00BB067E" w:rsidP="00CB7482">
      <w:pPr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proofErr w:type="gramStart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используемых</w:t>
      </w:r>
      <w:proofErr w:type="gramEnd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при перевозке </w:t>
      </w:r>
    </w:p>
    <w:p w:rsidR="008117D1" w:rsidRPr="00BB067E" w:rsidRDefault="00BB067E" w:rsidP="00CB7482">
      <w:pPr>
        <w:spacing w:after="0" w:line="240" w:lineRule="auto"/>
        <w:jc w:val="right"/>
        <w:rPr>
          <w:rFonts w:ascii="TimesNewRomanPSMT" w:hAnsi="TimesNewRomanPSMT" w:cs="TimesNewRomanPSMT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опасных грузов</w:t>
      </w:r>
    </w:p>
    <w:p w:rsidR="008117D1" w:rsidRDefault="008117D1" w:rsidP="00CB7482">
      <w:pPr>
        <w:spacing w:after="0" w:line="240" w:lineRule="auto"/>
        <w:jc w:val="right"/>
        <w:rPr>
          <w:rFonts w:ascii="TimesNewRomanPSMT" w:hAnsi="TimesNewRomanPSMT" w:cs="TimesNewRomanPSMT"/>
        </w:rPr>
      </w:pPr>
    </w:p>
    <w:p w:rsidR="008117D1" w:rsidRPr="000D06EF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sz w:val="26"/>
          <w:szCs w:val="26"/>
        </w:rPr>
      </w:pPr>
      <w:r w:rsidRPr="000D06EF">
        <w:rPr>
          <w:rFonts w:ascii="TimesNewRomanPSMT" w:hAnsi="TimesNewRomanPSMT" w:cs="TimesNewRomanPSMT"/>
          <w:b/>
          <w:sz w:val="26"/>
          <w:szCs w:val="26"/>
        </w:rPr>
        <w:t>Начальнику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(наименование подразделения Департамента по надзору за безопасным</w:t>
      </w:r>
      <w:proofErr w:type="gramEnd"/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ведением работ в промышленности Министерства по чрезвычайным ситуациям,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регистрирующего подразделения государственного органа)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(фамилия, собственное имя, отчество (если таковое имеется), место жительства, УНП,</w:t>
      </w:r>
      <w:proofErr w:type="gramEnd"/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наименование государственного органа, иной государственной организации,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осуществивших</w:t>
      </w:r>
      <w:proofErr w:type="gramEnd"/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 государственную регистрацию, регистрационный номер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в Едином государственном регистре юридических лиц и индивидуальных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предпринимателей – для индивидуального предпринимателя или наименование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и местонахождение, УНП, наименование государственного органа, иной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государственной организации, </w:t>
      </w: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осуществивших</w:t>
      </w:r>
      <w:proofErr w:type="gramEnd"/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 государственную регистрацию,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регистрационный номер в названном Едином государственном регистре –</w:t>
      </w:r>
    </w:p>
    <w:p w:rsidR="008117D1" w:rsidRPr="008117D1" w:rsidRDefault="008117D1" w:rsidP="00CB748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для юридического лица)</w:t>
      </w:r>
    </w:p>
    <w:p w:rsidR="008117D1" w:rsidRDefault="008117D1" w:rsidP="00CB7482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117D1" w:rsidRDefault="008117D1" w:rsidP="00CB7482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8117D1" w:rsidRDefault="008117D1" w:rsidP="00CB7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Прошу зарегистрировать (внести изменения в документы, связанные с регистрацией, снять с учета) ____________________________________________________, </w:t>
      </w:r>
    </w:p>
    <w:p w:rsidR="008117D1" w:rsidRDefault="008117D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(механическое транспортное средство, прицеп или полуприцеп к нему)</w:t>
      </w:r>
    </w:p>
    <w:p w:rsidR="008117D1" w:rsidRDefault="008117D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используемый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при перевозке ____________________________________________________,</w:t>
      </w:r>
    </w:p>
    <w:p w:rsidR="008117D1" w:rsidRDefault="008117D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(наименование опасного груза, класс, подкласс)</w:t>
      </w:r>
    </w:p>
    <w:p w:rsidR="008117D1" w:rsidRDefault="008117D1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связи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_____________________________________________________________________.</w:t>
      </w:r>
    </w:p>
    <w:p w:rsidR="008117D1" w:rsidRDefault="008117D1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(причина внесения изменений в документы, связанные с регистрацией, снятием с учета)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Регистрационный знак 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Марка, модель 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Год выпуска __________________________________________________________________.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Организация-изготовитель 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 транспортного средства 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 кузова (краткая характеристика) 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Заводской номер цистерны, сосуда, клети 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Номер шасси _________________________________________________________________.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Место стоянки 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государственной регистрации транспортного средства ____________________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(номер</w:t>
      </w:r>
      <w:proofErr w:type="gramEnd"/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и дата выдачи свидетельства о регистрации (технического паспорта) транспортного средства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 Государственной автомобильной инспекции Министерства внутренних дел или регистрационных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_____________________________________________________________________________.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подразделениях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государственных органов)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прохождении государственного технического осмотра транспортного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>средства* ____________________________________________________________________.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наличии разрешения на право применения специализированного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транспортного средства иностранного производства в Республике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Беларусь* ____________________________________________________________________.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         ________________                      _______________________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(должность)                                              (подпись)                                             (инициалы, фамилия)</w:t>
      </w:r>
    </w:p>
    <w:p w:rsidR="000D06EF" w:rsidRDefault="000D06EF" w:rsidP="00CB74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(дата)</w:t>
      </w:r>
    </w:p>
    <w:p w:rsidR="000D06EF" w:rsidRDefault="000D06EF" w:rsidP="00CB7482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0D06EF" w:rsidRPr="00BE1F8E" w:rsidRDefault="000D06EF" w:rsidP="00CB7482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NewRomanPSMT" w:hAnsi="TimesNewRomanPSMT" w:cs="TimesNewRomanPSMT"/>
          <w:sz w:val="20"/>
          <w:szCs w:val="20"/>
        </w:rPr>
        <w:t>* Не заполняется при подаче заявления о снятии с учета транспортного средства.</w:t>
      </w:r>
    </w:p>
    <w:sectPr w:rsidR="000D06EF" w:rsidRPr="00BE1F8E" w:rsidSect="00BB067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1E" w:rsidRDefault="001A5E1E" w:rsidP="00C82796">
      <w:pPr>
        <w:spacing w:after="0" w:line="240" w:lineRule="auto"/>
      </w:pPr>
      <w:r>
        <w:separator/>
      </w:r>
    </w:p>
  </w:endnote>
  <w:endnote w:type="continuationSeparator" w:id="0">
    <w:p w:rsidR="001A5E1E" w:rsidRDefault="001A5E1E" w:rsidP="00C8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1E" w:rsidRDefault="001A5E1E" w:rsidP="00C82796">
      <w:pPr>
        <w:spacing w:after="0" w:line="240" w:lineRule="auto"/>
      </w:pPr>
      <w:r>
        <w:separator/>
      </w:r>
    </w:p>
  </w:footnote>
  <w:footnote w:type="continuationSeparator" w:id="0">
    <w:p w:rsidR="001A5E1E" w:rsidRDefault="001A5E1E" w:rsidP="00C8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C23"/>
    <w:rsid w:val="00007DB5"/>
    <w:rsid w:val="000161A6"/>
    <w:rsid w:val="000218D4"/>
    <w:rsid w:val="0002215E"/>
    <w:rsid w:val="0009069D"/>
    <w:rsid w:val="000A22C7"/>
    <w:rsid w:val="000B1145"/>
    <w:rsid w:val="000D06EF"/>
    <w:rsid w:val="000F013A"/>
    <w:rsid w:val="0011628E"/>
    <w:rsid w:val="00126A5E"/>
    <w:rsid w:val="00127CF8"/>
    <w:rsid w:val="0014279B"/>
    <w:rsid w:val="00143379"/>
    <w:rsid w:val="001437C2"/>
    <w:rsid w:val="00152E84"/>
    <w:rsid w:val="00161A9C"/>
    <w:rsid w:val="00162310"/>
    <w:rsid w:val="00171C91"/>
    <w:rsid w:val="00171FEA"/>
    <w:rsid w:val="00173C52"/>
    <w:rsid w:val="001757EE"/>
    <w:rsid w:val="00176A75"/>
    <w:rsid w:val="00195870"/>
    <w:rsid w:val="00197E5B"/>
    <w:rsid w:val="001A23BD"/>
    <w:rsid w:val="001A5E1E"/>
    <w:rsid w:val="001C7A79"/>
    <w:rsid w:val="001D21B6"/>
    <w:rsid w:val="001D2D4D"/>
    <w:rsid w:val="001D5635"/>
    <w:rsid w:val="001D6447"/>
    <w:rsid w:val="001E29F1"/>
    <w:rsid w:val="00215D99"/>
    <w:rsid w:val="00216A18"/>
    <w:rsid w:val="00221CDC"/>
    <w:rsid w:val="00221DF7"/>
    <w:rsid w:val="00232543"/>
    <w:rsid w:val="00245032"/>
    <w:rsid w:val="00256EEC"/>
    <w:rsid w:val="002647CB"/>
    <w:rsid w:val="00270BFD"/>
    <w:rsid w:val="0029519C"/>
    <w:rsid w:val="002C0B27"/>
    <w:rsid w:val="002C10D7"/>
    <w:rsid w:val="0030373C"/>
    <w:rsid w:val="00305B48"/>
    <w:rsid w:val="00331E2E"/>
    <w:rsid w:val="0035605A"/>
    <w:rsid w:val="0036505D"/>
    <w:rsid w:val="00365F6A"/>
    <w:rsid w:val="00387073"/>
    <w:rsid w:val="003906E3"/>
    <w:rsid w:val="003A5B55"/>
    <w:rsid w:val="003B55F1"/>
    <w:rsid w:val="003C308D"/>
    <w:rsid w:val="003D3350"/>
    <w:rsid w:val="003E4852"/>
    <w:rsid w:val="003F12C7"/>
    <w:rsid w:val="004107BF"/>
    <w:rsid w:val="00413733"/>
    <w:rsid w:val="00432422"/>
    <w:rsid w:val="00435C1E"/>
    <w:rsid w:val="00442F35"/>
    <w:rsid w:val="00443D20"/>
    <w:rsid w:val="00464382"/>
    <w:rsid w:val="00495846"/>
    <w:rsid w:val="004A062F"/>
    <w:rsid w:val="004A30FC"/>
    <w:rsid w:val="004A6A81"/>
    <w:rsid w:val="004C3A4C"/>
    <w:rsid w:val="004C7579"/>
    <w:rsid w:val="004D11C8"/>
    <w:rsid w:val="004D424C"/>
    <w:rsid w:val="00530960"/>
    <w:rsid w:val="00533171"/>
    <w:rsid w:val="0054426A"/>
    <w:rsid w:val="00545CCE"/>
    <w:rsid w:val="00567D17"/>
    <w:rsid w:val="005747A3"/>
    <w:rsid w:val="00586CA1"/>
    <w:rsid w:val="0059070B"/>
    <w:rsid w:val="00596101"/>
    <w:rsid w:val="005D134C"/>
    <w:rsid w:val="005E17FF"/>
    <w:rsid w:val="005F1C23"/>
    <w:rsid w:val="005F4C14"/>
    <w:rsid w:val="005F6D82"/>
    <w:rsid w:val="00630AF2"/>
    <w:rsid w:val="006B6F42"/>
    <w:rsid w:val="006B7E65"/>
    <w:rsid w:val="006E727F"/>
    <w:rsid w:val="007276FC"/>
    <w:rsid w:val="007418AF"/>
    <w:rsid w:val="0074376C"/>
    <w:rsid w:val="00746B99"/>
    <w:rsid w:val="007D19C0"/>
    <w:rsid w:val="007D367F"/>
    <w:rsid w:val="007E7562"/>
    <w:rsid w:val="008117D1"/>
    <w:rsid w:val="0082117C"/>
    <w:rsid w:val="00866606"/>
    <w:rsid w:val="00890A79"/>
    <w:rsid w:val="008B0DD1"/>
    <w:rsid w:val="008B51F0"/>
    <w:rsid w:val="008B5787"/>
    <w:rsid w:val="008F1326"/>
    <w:rsid w:val="00922063"/>
    <w:rsid w:val="00922870"/>
    <w:rsid w:val="00923AC4"/>
    <w:rsid w:val="009311D4"/>
    <w:rsid w:val="0094697B"/>
    <w:rsid w:val="0095216A"/>
    <w:rsid w:val="00952A23"/>
    <w:rsid w:val="0096118C"/>
    <w:rsid w:val="00972F85"/>
    <w:rsid w:val="00983403"/>
    <w:rsid w:val="009A091A"/>
    <w:rsid w:val="009B332B"/>
    <w:rsid w:val="009E6FF2"/>
    <w:rsid w:val="009F1F59"/>
    <w:rsid w:val="009F5A22"/>
    <w:rsid w:val="00A1564C"/>
    <w:rsid w:val="00A22C70"/>
    <w:rsid w:val="00A3338A"/>
    <w:rsid w:val="00A35D83"/>
    <w:rsid w:val="00A70BB4"/>
    <w:rsid w:val="00A8497A"/>
    <w:rsid w:val="00A92A3D"/>
    <w:rsid w:val="00AC357C"/>
    <w:rsid w:val="00AD0BEE"/>
    <w:rsid w:val="00AD7E0E"/>
    <w:rsid w:val="00AE7E89"/>
    <w:rsid w:val="00AF05D3"/>
    <w:rsid w:val="00AF2AF1"/>
    <w:rsid w:val="00AF583D"/>
    <w:rsid w:val="00B04796"/>
    <w:rsid w:val="00B33178"/>
    <w:rsid w:val="00B50FB7"/>
    <w:rsid w:val="00B57E1D"/>
    <w:rsid w:val="00B8672E"/>
    <w:rsid w:val="00BA7BF9"/>
    <w:rsid w:val="00BB067E"/>
    <w:rsid w:val="00BE1F8E"/>
    <w:rsid w:val="00BE55C6"/>
    <w:rsid w:val="00BE5D38"/>
    <w:rsid w:val="00C14808"/>
    <w:rsid w:val="00C20EC3"/>
    <w:rsid w:val="00C71B01"/>
    <w:rsid w:val="00C82796"/>
    <w:rsid w:val="00C85B40"/>
    <w:rsid w:val="00C91510"/>
    <w:rsid w:val="00C92399"/>
    <w:rsid w:val="00CB7482"/>
    <w:rsid w:val="00D17077"/>
    <w:rsid w:val="00D17D0C"/>
    <w:rsid w:val="00D21587"/>
    <w:rsid w:val="00D26D2F"/>
    <w:rsid w:val="00D34AA7"/>
    <w:rsid w:val="00D370FF"/>
    <w:rsid w:val="00D50F2C"/>
    <w:rsid w:val="00D76E33"/>
    <w:rsid w:val="00D85830"/>
    <w:rsid w:val="00D90FCB"/>
    <w:rsid w:val="00DC491F"/>
    <w:rsid w:val="00E036B6"/>
    <w:rsid w:val="00E35C70"/>
    <w:rsid w:val="00E935B0"/>
    <w:rsid w:val="00EA5F86"/>
    <w:rsid w:val="00EC0EE4"/>
    <w:rsid w:val="00ED7D9F"/>
    <w:rsid w:val="00EE64BB"/>
    <w:rsid w:val="00EF2E8A"/>
    <w:rsid w:val="00F13DA9"/>
    <w:rsid w:val="00F15C7C"/>
    <w:rsid w:val="00F16A8C"/>
    <w:rsid w:val="00F20BD7"/>
    <w:rsid w:val="00F2121A"/>
    <w:rsid w:val="00F27EED"/>
    <w:rsid w:val="00F311B4"/>
    <w:rsid w:val="00F3798B"/>
    <w:rsid w:val="00F5575B"/>
    <w:rsid w:val="00FE450C"/>
    <w:rsid w:val="00FE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796"/>
  </w:style>
  <w:style w:type="paragraph" w:styleId="a5">
    <w:name w:val="footer"/>
    <w:basedOn w:val="a"/>
    <w:link w:val="a6"/>
    <w:uiPriority w:val="99"/>
    <w:semiHidden/>
    <w:unhideWhenUsed/>
    <w:rsid w:val="00C8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</dc:creator>
  <cp:keywords/>
  <dc:description/>
  <cp:lastModifiedBy>Жара</cp:lastModifiedBy>
  <cp:revision>10</cp:revision>
  <dcterms:created xsi:type="dcterms:W3CDTF">2020-04-07T12:57:00Z</dcterms:created>
  <dcterms:modified xsi:type="dcterms:W3CDTF">2020-04-10T08:27:00Z</dcterms:modified>
</cp:coreProperties>
</file>