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65" w:rsidRDefault="00517865" w:rsidP="00D064B7">
      <w:pPr>
        <w:pStyle w:val="1"/>
      </w:pPr>
      <w:bookmarkStart w:id="0" w:name="_GoBack"/>
      <w:bookmarkEnd w:id="0"/>
      <w:r>
        <w:t xml:space="preserve">Приложение </w:t>
      </w:r>
      <w:r w:rsidR="000E5868">
        <w:t>1</w:t>
      </w:r>
    </w:p>
    <w:p w:rsidR="00517865" w:rsidRDefault="00517865" w:rsidP="00A71F4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5D74E8">
        <w:rPr>
          <w:rFonts w:ascii="Times New Roman" w:hAnsi="Times New Roman"/>
          <w:sz w:val="30"/>
          <w:szCs w:val="30"/>
        </w:rPr>
        <w:t>приказу</w:t>
      </w:r>
    </w:p>
    <w:p w:rsidR="00517865" w:rsidRDefault="00517865" w:rsidP="00A71F4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Министерства труда </w:t>
      </w:r>
    </w:p>
    <w:p w:rsidR="00517865" w:rsidRDefault="00517865" w:rsidP="00A71F4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социальной защиты </w:t>
      </w:r>
    </w:p>
    <w:p w:rsidR="00517865" w:rsidRDefault="00517865" w:rsidP="00A71F4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517865" w:rsidRDefault="005F584B" w:rsidP="00A71F4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11.01.2019 № 3</w:t>
      </w:r>
    </w:p>
    <w:p w:rsidR="003056C6" w:rsidRPr="003056C6" w:rsidRDefault="003056C6" w:rsidP="006972C7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 w:rsidRPr="003056C6">
        <w:rPr>
          <w:rFonts w:ascii="Times New Roman" w:hAnsi="Times New Roman"/>
          <w:sz w:val="30"/>
          <w:szCs w:val="30"/>
        </w:rPr>
        <w:t>(в редакции приказа</w:t>
      </w:r>
    </w:p>
    <w:p w:rsidR="003056C6" w:rsidRPr="003056C6" w:rsidRDefault="003056C6" w:rsidP="006972C7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 w:rsidRPr="003056C6">
        <w:rPr>
          <w:rFonts w:ascii="Times New Roman" w:hAnsi="Times New Roman"/>
          <w:sz w:val="30"/>
          <w:szCs w:val="30"/>
        </w:rPr>
        <w:t>Министерства труда и</w:t>
      </w:r>
    </w:p>
    <w:p w:rsidR="003056C6" w:rsidRPr="003056C6" w:rsidRDefault="003056C6" w:rsidP="006972C7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 w:rsidRPr="003056C6">
        <w:rPr>
          <w:rFonts w:ascii="Times New Roman" w:hAnsi="Times New Roman"/>
          <w:sz w:val="30"/>
          <w:szCs w:val="30"/>
        </w:rPr>
        <w:t>социальной защиты</w:t>
      </w:r>
    </w:p>
    <w:p w:rsidR="003056C6" w:rsidRPr="003056C6" w:rsidRDefault="003056C6" w:rsidP="006972C7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 w:rsidRPr="003056C6">
        <w:rPr>
          <w:rFonts w:ascii="Times New Roman" w:hAnsi="Times New Roman"/>
          <w:sz w:val="30"/>
          <w:szCs w:val="30"/>
        </w:rPr>
        <w:t>Республики Беларусь</w:t>
      </w:r>
    </w:p>
    <w:p w:rsidR="003056C6" w:rsidRPr="00517865" w:rsidRDefault="003056C6" w:rsidP="003056C6">
      <w:pPr>
        <w:autoSpaceDE w:val="0"/>
        <w:autoSpaceDN w:val="0"/>
        <w:adjustRightInd w:val="0"/>
        <w:spacing w:after="0" w:line="280" w:lineRule="exact"/>
        <w:ind w:firstLine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</w:t>
      </w:r>
      <w:r w:rsidR="00B439F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>______</w:t>
      </w:r>
      <w:r w:rsidR="00B439F5">
        <w:rPr>
          <w:rFonts w:ascii="Times New Roman" w:hAnsi="Times New Roman"/>
          <w:sz w:val="30"/>
          <w:szCs w:val="30"/>
        </w:rPr>
        <w:t>__</w:t>
      </w:r>
      <w:r w:rsidRPr="003056C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3056C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</w:t>
      </w:r>
      <w:r w:rsidRPr="003056C6">
        <w:rPr>
          <w:rFonts w:ascii="Times New Roman" w:hAnsi="Times New Roman"/>
          <w:sz w:val="30"/>
          <w:szCs w:val="30"/>
        </w:rPr>
        <w:t>)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3034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</w:rPr>
      </w:pPr>
      <w:r w:rsidRPr="00517865">
        <w:rPr>
          <w:rFonts w:ascii="Times New Roman" w:hAnsi="Times New Roman"/>
          <w:iCs/>
        </w:rPr>
        <w:t>(наименование контролирующего (надзорного) органа,</w:t>
      </w:r>
    </w:p>
    <w:p w:rsidR="00517865" w:rsidRP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_______________________________________________________________</w:t>
      </w:r>
    </w:p>
    <w:p w:rsidR="00517865" w:rsidRPr="00517865" w:rsidRDefault="00517865" w:rsidP="0051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17865">
        <w:rPr>
          <w:rFonts w:ascii="Times New Roman" w:hAnsi="Times New Roman"/>
          <w:iCs/>
        </w:rPr>
        <w:t>его ведомственная</w:t>
      </w:r>
      <w:r>
        <w:rPr>
          <w:rFonts w:ascii="Times New Roman" w:hAnsi="Times New Roman"/>
        </w:rPr>
        <w:t xml:space="preserve"> </w:t>
      </w:r>
      <w:r w:rsidRPr="00517865">
        <w:rPr>
          <w:rFonts w:ascii="Times New Roman" w:hAnsi="Times New Roman"/>
          <w:iCs/>
        </w:rPr>
        <w:t>принадлежность (при наличии)</w:t>
      </w:r>
    </w:p>
    <w:p w:rsidR="00517865" w:rsidRPr="008A7DBC" w:rsidRDefault="00517865" w:rsidP="00517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30"/>
          <w:szCs w:val="30"/>
        </w:rPr>
      </w:pPr>
    </w:p>
    <w:p w:rsidR="00517865" w:rsidRPr="00E43DDE" w:rsidRDefault="00517865" w:rsidP="00517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43DDE">
        <w:rPr>
          <w:rFonts w:ascii="Times New Roman" w:hAnsi="Times New Roman"/>
          <w:sz w:val="28"/>
          <w:szCs w:val="28"/>
        </w:rPr>
        <w:t xml:space="preserve">КОНТРОЛЬНЫЙ СПИСОК ВОПРОСОВ (ЧЕК-ЛИСТ) </w:t>
      </w:r>
      <w:r>
        <w:rPr>
          <w:rFonts w:ascii="Times New Roman" w:hAnsi="Times New Roman"/>
          <w:sz w:val="28"/>
          <w:szCs w:val="28"/>
        </w:rPr>
        <w:t>№</w:t>
      </w:r>
      <w:r w:rsidRPr="00E43DDE">
        <w:rPr>
          <w:rFonts w:ascii="Times New Roman" w:hAnsi="Times New Roman"/>
          <w:sz w:val="28"/>
          <w:szCs w:val="28"/>
        </w:rPr>
        <w:t xml:space="preserve"> ___</w:t>
      </w:r>
    </w:p>
    <w:p w:rsidR="00517865" w:rsidRPr="00E33034" w:rsidRDefault="00517865" w:rsidP="00517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56A29" w:rsidRDefault="00517865" w:rsidP="00517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3034">
        <w:rPr>
          <w:rFonts w:ascii="Times New Roman" w:hAnsi="Times New Roman"/>
          <w:sz w:val="28"/>
          <w:szCs w:val="28"/>
        </w:rPr>
        <w:t>в сфере надзора за соблюдением законодательства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3034">
        <w:rPr>
          <w:rFonts w:ascii="Times New Roman" w:hAnsi="Times New Roman"/>
          <w:sz w:val="28"/>
          <w:szCs w:val="28"/>
        </w:rPr>
        <w:t xml:space="preserve"> о занятости населения</w:t>
      </w:r>
      <w:r w:rsidR="00756A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91" w:tblpY="38"/>
        <w:tblW w:w="0" w:type="auto"/>
        <w:tblLook w:val="04A0" w:firstRow="1" w:lastRow="0" w:firstColumn="1" w:lastColumn="0" w:noHBand="0" w:noVBand="1"/>
      </w:tblPr>
      <w:tblGrid>
        <w:gridCol w:w="7338"/>
        <w:gridCol w:w="567"/>
      </w:tblGrid>
      <w:tr w:rsidR="005F6643" w:rsidRPr="00620E3B" w:rsidTr="007157DF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ЗАПОЛНЕН: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ходе проверки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ind w:lef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6643" w:rsidRPr="00620E3B" w:rsidTr="007157DF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306AB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при планировании проверки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ind w:lef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6643" w:rsidRPr="00620E3B" w:rsidRDefault="005F6643" w:rsidP="005F664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643" w:rsidRPr="00620E3B" w:rsidRDefault="005F6643" w:rsidP="005F664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643" w:rsidRPr="00620E3B" w:rsidRDefault="005F6643" w:rsidP="005F664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643"/>
        <w:gridCol w:w="425"/>
        <w:gridCol w:w="2127"/>
        <w:gridCol w:w="425"/>
      </w:tblGrid>
      <w:tr w:rsidR="005F6643" w:rsidRPr="00620E3B" w:rsidTr="007157DF">
        <w:trPr>
          <w:trHeight w:val="1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ПРОВЕРКИ: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выборочная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внеплановая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643" w:rsidRPr="00620E3B" w:rsidRDefault="005F6643" w:rsidP="005F6643">
            <w:pPr>
              <w:pStyle w:val="ConsPlusNonformat"/>
              <w:ind w:left="-108"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6643" w:rsidRDefault="005F6643" w:rsidP="006972C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(чек-лист): ________</w:t>
      </w:r>
      <w:r w:rsidRPr="00E43DDE">
        <w:rPr>
          <w:rFonts w:ascii="Times New Roman" w:hAnsi="Times New Roman"/>
          <w:sz w:val="28"/>
          <w:szCs w:val="28"/>
        </w:rPr>
        <w:t>____________________________________</w:t>
      </w:r>
    </w:p>
    <w:p w:rsidR="005F6643" w:rsidRPr="00620E3B" w:rsidRDefault="005F6643" w:rsidP="006972C7">
      <w:pPr>
        <w:pStyle w:val="ConsPlusNonformat"/>
        <w:spacing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E3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5F6643" w:rsidRPr="00620E3B" w:rsidRDefault="005F6643" w:rsidP="005F664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5"/>
        <w:gridCol w:w="365"/>
        <w:gridCol w:w="365"/>
        <w:gridCol w:w="365"/>
        <w:gridCol w:w="365"/>
        <w:gridCol w:w="868"/>
        <w:gridCol w:w="365"/>
        <w:gridCol w:w="365"/>
        <w:gridCol w:w="365"/>
        <w:gridCol w:w="365"/>
        <w:gridCol w:w="365"/>
        <w:gridCol w:w="365"/>
        <w:gridCol w:w="365"/>
        <w:gridCol w:w="1414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F6643" w:rsidRPr="00620E3B" w:rsidTr="006972C7">
        <w:trPr>
          <w:trHeight w:val="305"/>
        </w:trPr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6972C7" w:rsidRDefault="005F6643" w:rsidP="006972C7">
            <w:pPr>
              <w:pStyle w:val="ConsPlusNonformat"/>
              <w:spacing w:line="240" w:lineRule="exact"/>
              <w:ind w:left="-24" w:right="-109"/>
              <w:rPr>
                <w:rFonts w:ascii="Times New Roman" w:hAnsi="Times New Roman" w:cs="Times New Roman"/>
                <w:sz w:val="26"/>
                <w:szCs w:val="26"/>
              </w:rPr>
            </w:pPr>
            <w:r w:rsidRPr="006972C7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</w:t>
            </w:r>
            <w:r w:rsidR="006972C7" w:rsidRPr="006972C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972C7">
              <w:rPr>
                <w:rFonts w:ascii="Times New Roman" w:hAnsi="Times New Roman" w:cs="Times New Roman"/>
                <w:sz w:val="26"/>
                <w:szCs w:val="26"/>
              </w:rPr>
              <w:t xml:space="preserve">аполнения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6972C7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6972C7" w:rsidRDefault="005F6643" w:rsidP="006972C7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6972C7">
              <w:rPr>
                <w:rFonts w:ascii="Times New Roman" w:hAnsi="Times New Roman" w:cs="Times New Roman"/>
                <w:sz w:val="26"/>
                <w:szCs w:val="26"/>
              </w:rPr>
              <w:t>Дата завершения заполнения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6972C7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643" w:rsidRPr="006972C7" w:rsidRDefault="005F6643" w:rsidP="006972C7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6972C7">
              <w:rPr>
                <w:rFonts w:ascii="Times New Roman" w:hAnsi="Times New Roman" w:cs="Times New Roman"/>
                <w:sz w:val="26"/>
                <w:szCs w:val="26"/>
              </w:rPr>
              <w:t>Дата направления</w:t>
            </w:r>
          </w:p>
        </w:tc>
      </w:tr>
      <w:tr w:rsidR="005F6643" w:rsidRPr="00620E3B" w:rsidTr="006972C7">
        <w:trPr>
          <w:trHeight w:val="90"/>
        </w:trPr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43" w:rsidRPr="00620E3B" w:rsidTr="006972C7">
        <w:trPr>
          <w:trHeight w:val="31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5F6643" w:rsidRPr="00620E3B" w:rsidTr="006972C7">
        <w:trPr>
          <w:trHeight w:val="90"/>
        </w:trPr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43" w:rsidRPr="00620E3B" w:rsidTr="006972C7">
        <w:trPr>
          <w:trHeight w:val="308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5F6643" w:rsidRPr="00620E3B" w:rsidTr="006972C7">
        <w:trPr>
          <w:trHeight w:val="113"/>
        </w:trPr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43" w:rsidRPr="00620E3B" w:rsidTr="006972C7">
        <w:trPr>
          <w:trHeight w:val="319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6643" w:rsidRPr="00E43DDE" w:rsidRDefault="005F6643" w:rsidP="005F6643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5F6643" w:rsidRPr="005E2031" w:rsidRDefault="005F6643" w:rsidP="005F6643">
      <w:pPr>
        <w:pStyle w:val="ConsPlusNonformat"/>
        <w:jc w:val="both"/>
        <w:rPr>
          <w:sz w:val="28"/>
          <w:szCs w:val="28"/>
          <w:lang w:val="en-US"/>
        </w:rPr>
      </w:pPr>
    </w:p>
    <w:p w:rsidR="005F6643" w:rsidRPr="00E43DDE" w:rsidRDefault="005F6643" w:rsidP="006972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ПРОВЕРЯЕМОМ СУБЪЕКТЕ</w:t>
      </w:r>
    </w:p>
    <w:p w:rsidR="005F6643" w:rsidRPr="00E43DDE" w:rsidRDefault="005F6643" w:rsidP="006972C7">
      <w:pPr>
        <w:pStyle w:val="ConsPlusNonformat"/>
        <w:rPr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Учетный номер плательщика 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5F6643" w:rsidRDefault="005F6643" w:rsidP="006972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(фамилия, собственное имя, отчество (если таковое имеется)</w:t>
      </w:r>
      <w:r w:rsidRPr="00B56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проверяемого субъекта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:rsidR="005F6643" w:rsidRDefault="005F6643" w:rsidP="0069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0CA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 xml:space="preserve">проверяемого </w:t>
      </w:r>
      <w:r w:rsidRPr="004D20CA">
        <w:rPr>
          <w:rFonts w:ascii="Times New Roman" w:hAnsi="Times New Roman"/>
          <w:sz w:val="28"/>
          <w:szCs w:val="28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(объекта проверяемого субъекта)</w:t>
      </w:r>
      <w:r w:rsidR="00261BDA">
        <w:rPr>
          <w:rFonts w:ascii="Times New Roman" w:hAnsi="Times New Roman"/>
          <w:sz w:val="28"/>
          <w:szCs w:val="28"/>
        </w:rPr>
        <w:t>______</w:t>
      </w:r>
    </w:p>
    <w:p w:rsidR="005F6643" w:rsidRDefault="005F6643" w:rsidP="006972C7">
      <w:pPr>
        <w:pStyle w:val="ConsPlusNonformat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>___________________________________________________________________________________________</w:t>
      </w:r>
    </w:p>
    <w:p w:rsidR="005F6643" w:rsidRDefault="005F6643" w:rsidP="006972C7">
      <w:pPr>
        <w:pStyle w:val="ConsPlusNonformat"/>
        <w:tabs>
          <w:tab w:val="left" w:pos="93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 xml:space="preserve">                                                     (а</w:t>
      </w:r>
      <w:r w:rsidRPr="004D20CA">
        <w:rPr>
          <w:rFonts w:ascii="Times New Roman" w:eastAsia="Calibri" w:hAnsi="Times New Roman" w:cs="Times New Roman"/>
          <w:sz w:val="22"/>
          <w:szCs w:val="30"/>
          <w:lang w:eastAsia="en-US"/>
        </w:rPr>
        <w:t>дрес, телефон, факс, адрес электронной почты</w:t>
      </w:r>
      <w:r>
        <w:rPr>
          <w:rFonts w:ascii="Times New Roman" w:eastAsia="Calibri" w:hAnsi="Times New Roman" w:cs="Times New Roman"/>
          <w:sz w:val="22"/>
          <w:szCs w:val="30"/>
          <w:lang w:eastAsia="en-US"/>
        </w:rPr>
        <w:t>)</w:t>
      </w:r>
    </w:p>
    <w:p w:rsidR="005F6643" w:rsidRDefault="005F6643" w:rsidP="006972C7">
      <w:pPr>
        <w:pStyle w:val="ConsPlusNonformat"/>
        <w:tabs>
          <w:tab w:val="left" w:pos="9356"/>
        </w:tabs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Место осуществления деятельности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______________________________________</w:t>
      </w:r>
    </w:p>
    <w:p w:rsidR="005F6643" w:rsidRDefault="005F6643" w:rsidP="00427DC2">
      <w:pPr>
        <w:pStyle w:val="ConsPlusNonformat"/>
        <w:spacing w:line="240" w:lineRule="exact"/>
        <w:ind w:left="4536" w:hanging="4678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 xml:space="preserve">                                                                                    (а</w:t>
      </w:r>
      <w:r w:rsidRPr="004D20CA">
        <w:rPr>
          <w:rFonts w:ascii="Times New Roman" w:eastAsia="Calibri" w:hAnsi="Times New Roman" w:cs="Times New Roman"/>
          <w:sz w:val="22"/>
          <w:szCs w:val="30"/>
          <w:lang w:eastAsia="en-US"/>
        </w:rPr>
        <w:t>дрес, телефон, факс, адрес электронной почты</w:t>
      </w:r>
      <w:r>
        <w:rPr>
          <w:rFonts w:ascii="Times New Roman" w:eastAsia="Calibri" w:hAnsi="Times New Roman" w:cs="Times New Roman"/>
          <w:sz w:val="22"/>
          <w:szCs w:val="30"/>
          <w:lang w:eastAsia="en-US"/>
        </w:rPr>
        <w:t>)</w:t>
      </w:r>
    </w:p>
    <w:p w:rsidR="005F6643" w:rsidRDefault="005F6643" w:rsidP="00427DC2">
      <w:pPr>
        <w:pStyle w:val="ConsPlusNonformat"/>
        <w:spacing w:line="240" w:lineRule="exact"/>
        <w:ind w:left="4536" w:hanging="4536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>___________________________________________________________________________________________</w:t>
      </w:r>
    </w:p>
    <w:p w:rsidR="005F6643" w:rsidRDefault="005F6643" w:rsidP="006972C7">
      <w:pPr>
        <w:pStyle w:val="ConsPlusNonforma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характеристики объекта проверяемого субъекта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________________</w:t>
      </w:r>
    </w:p>
    <w:p w:rsidR="005F6643" w:rsidRDefault="00A04ADA" w:rsidP="006972C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="005F664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</w:t>
      </w:r>
    </w:p>
    <w:p w:rsidR="005F6643" w:rsidRDefault="005F6643" w:rsidP="0069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Инициалы, фамилия, должность, контактный телефон представителя (представителей) проверяемого субъекта____________________________________</w:t>
      </w:r>
    </w:p>
    <w:p w:rsidR="00427DC2" w:rsidRDefault="00427DC2" w:rsidP="0069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</w:t>
      </w:r>
    </w:p>
    <w:p w:rsidR="006972C7" w:rsidRDefault="006972C7" w:rsidP="0069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7865" w:rsidRPr="003C23F7" w:rsidRDefault="00517865" w:rsidP="0051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517865" w:rsidRPr="003C23F7" w:rsidSect="00427DC2">
          <w:footerReference w:type="default" r:id="rId9"/>
          <w:pgSz w:w="11905" w:h="16838"/>
          <w:pgMar w:top="851" w:right="567" w:bottom="284" w:left="1304" w:header="0" w:footer="0" w:gutter="0"/>
          <w:cols w:space="720"/>
          <w:noEndnote/>
        </w:sectPr>
      </w:pPr>
    </w:p>
    <w:p w:rsidR="001F0B31" w:rsidRDefault="001F0B31" w:rsidP="001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Перечень требований, предъявляемых к проверяемому субъекту</w:t>
      </w:r>
    </w:p>
    <w:p w:rsidR="001F0B31" w:rsidRPr="000D5FF9" w:rsidRDefault="001F0B31" w:rsidP="001F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418"/>
        <w:gridCol w:w="567"/>
        <w:gridCol w:w="567"/>
        <w:gridCol w:w="567"/>
        <w:gridCol w:w="567"/>
        <w:gridCol w:w="567"/>
        <w:gridCol w:w="567"/>
        <w:gridCol w:w="1559"/>
      </w:tblGrid>
      <w:tr w:rsidR="00D826FD" w:rsidRPr="00444DA1" w:rsidTr="008901D3">
        <w:tc>
          <w:tcPr>
            <w:tcW w:w="87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Формулировка требования, предъявляемого к проверяемому субъекту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F0B31" w:rsidRPr="005F6643" w:rsidRDefault="001F0B31" w:rsidP="00756A29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Структурные элементы нормативных правовых актов, устанавливающих требования</w:t>
            </w:r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Сведения о соблюдении требований проверяемым субъектом по данным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D826FD" w:rsidRPr="00444DA1" w:rsidTr="008901D3">
        <w:tc>
          <w:tcPr>
            <w:tcW w:w="87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444DA1" w:rsidRDefault="001F0B31" w:rsidP="00444D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F0B31" w:rsidRPr="00444DA1" w:rsidRDefault="001F0B31" w:rsidP="00444DA1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проверяемого субъекта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 xml:space="preserve">проверяющего 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0B31" w:rsidRPr="00444DA1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826FD" w:rsidRPr="00444DA1" w:rsidTr="008901D3">
        <w:trPr>
          <w:cantSplit/>
          <w:trHeight w:val="2853"/>
        </w:trPr>
        <w:tc>
          <w:tcPr>
            <w:tcW w:w="87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5F6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B31" w:rsidRPr="005F6643" w:rsidRDefault="001F0B31" w:rsidP="005F6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F0B31" w:rsidRPr="005F6643" w:rsidRDefault="001F0B31" w:rsidP="00444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43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6FD" w:rsidRPr="00444DA1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444DA1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DA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826FD" w:rsidRPr="005F6643" w:rsidTr="008901D3">
        <w:trPr>
          <w:trHeight w:val="1340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BC34D9" w:rsidRDefault="00405089" w:rsidP="0078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1.</w:t>
            </w:r>
            <w:r w:rsidR="00CF772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Не позднее чем за три месяца </w:t>
            </w:r>
            <w:r w:rsidR="000F424C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до возможных массовых высвобождений</w:t>
            </w:r>
            <w:r w:rsidR="001F0B3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работников</w:t>
            </w:r>
            <w:r w:rsidR="00E567E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4118A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уведомлены </w:t>
            </w:r>
            <w:r w:rsidR="00E567E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органы по труду, занятости и социальной защите </w:t>
            </w:r>
            <w:r w:rsidR="00651FD7" w:rsidRPr="00651FD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по месту нахождения нанимателя </w:t>
            </w:r>
            <w:r w:rsidR="00E567E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и профессиональный союз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6670" w:rsidRPr="00BC34D9" w:rsidRDefault="0032794F" w:rsidP="00784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а</w:t>
            </w:r>
            <w:r w:rsidR="00300B3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бзац</w:t>
            </w:r>
            <w:r w:rsidR="00CF772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седьмой части первой</w:t>
            </w:r>
          </w:p>
          <w:p w:rsidR="001F0B31" w:rsidRPr="00BC34D9" w:rsidRDefault="00CF772B" w:rsidP="00784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пункта 1</w:t>
            </w:r>
            <w:r w:rsidR="00300B3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</w:t>
            </w:r>
            <w:r w:rsidR="00A338B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статьи 35</w:t>
            </w:r>
            <w:r w:rsidR="00300B3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1F0B3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</w:t>
            </w:r>
            <w:r w:rsidR="00BD4BD5" w:rsidRPr="00BC34D9">
              <w:rPr>
                <w:rStyle w:val="ad"/>
                <w:rFonts w:ascii="Times New Roman" w:hAnsi="Times New Roman"/>
                <w:spacing w:val="-8"/>
                <w:sz w:val="26"/>
                <w:szCs w:val="26"/>
              </w:rPr>
              <w:footnoteReference w:id="1"/>
            </w:r>
            <w:r w:rsidR="00A646C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D826FD" w:rsidRPr="005F6643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BD5" w:rsidRPr="00BC34D9" w:rsidRDefault="001F0B31" w:rsidP="0078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2. Не менее чем за два месяца до высвобождения работников </w:t>
            </w:r>
            <w:r w:rsidR="00BA1909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по основаниям, предусмотренным пунктами 1 и 2 статьи 42 Трудового кодекса Республики Беларусь</w:t>
            </w:r>
            <w:r w:rsidR="004D6375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D52055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письменно уведомлены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875A9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органы по труду, занятости и социальной защите по месту нахождения нанимателя,</w:t>
            </w:r>
            <w:r w:rsidR="003F32B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</w:t>
            </w:r>
            <w:r w:rsidR="00875A9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F603A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указанием </w:t>
            </w:r>
            <w:r w:rsidR="003F32B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фамилии, собственного имени, отчества (если таковое имеется), возраста, места жительства высвобождаемых работников, их уровня образования, квалификации, занимаемой ими должности служащего (профессии рабочего) и размера их </w:t>
            </w:r>
            <w:r w:rsidR="00F617B4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средней </w:t>
            </w:r>
            <w:r w:rsidR="003F32B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заработной платы</w:t>
            </w:r>
          </w:p>
          <w:p w:rsidR="00BD4BD5" w:rsidRPr="00BC34D9" w:rsidRDefault="00BD4BD5" w:rsidP="0078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BC34D9" w:rsidRDefault="00300B36" w:rsidP="00784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B85AA4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восьмой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части первой </w:t>
            </w:r>
            <w:r w:rsidR="00B42703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пункта 1   статьи 35 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D826FD" w:rsidRPr="005F6643" w:rsidTr="008901D3">
        <w:trPr>
          <w:trHeight w:val="1236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EF78C6" w:rsidRDefault="001F0B31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F78C6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 xml:space="preserve">3. </w:t>
            </w:r>
            <w:r w:rsidR="00684A1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Приняты на работу </w:t>
            </w:r>
            <w:r w:rsidR="007849A3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по направлению органа по труду, занятости и социальной защите </w:t>
            </w:r>
            <w:r w:rsidR="00684A1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б</w:t>
            </w:r>
            <w:r w:rsidR="001A3D8C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езработные</w:t>
            </w:r>
            <w:r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r w:rsidR="004069A8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указанные в пункте 1 статьи 26 Закона Республики Беларусь «О занятости</w:t>
            </w:r>
            <w:r w:rsidR="0089121F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населения</w:t>
            </w:r>
            <w:r w:rsidR="0087005D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»</w:t>
            </w:r>
            <w:r w:rsidR="0089121F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="0087005D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и родител</w:t>
            </w:r>
            <w:r w:rsidR="00684A1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и</w:t>
            </w:r>
            <w:r w:rsidR="0087005D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, которые обязаны возмещать расходы, затраченные государством на содержание детей, находящихся на государственном обеспечении</w:t>
            </w:r>
            <w:r w:rsidR="007849A3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(далее – обязанные лица)</w:t>
            </w:r>
            <w:r w:rsidR="008901D3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, в счет установленной брони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2288D" w:rsidRPr="00EF78C6" w:rsidRDefault="00300B36" w:rsidP="00300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</w:p>
          <w:p w:rsidR="001F0B31" w:rsidRPr="00EF78C6" w:rsidRDefault="008901D3" w:rsidP="00300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F78C6">
              <w:rPr>
                <w:rFonts w:ascii="Times New Roman" w:hAnsi="Times New Roman"/>
                <w:spacing w:val="-8"/>
                <w:sz w:val="26"/>
                <w:szCs w:val="26"/>
              </w:rPr>
              <w:t>пятый</w:t>
            </w:r>
            <w:r w:rsidR="00BA6BE2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BA6BE2" w:rsidRPr="002A453E">
              <w:rPr>
                <w:rFonts w:ascii="Times New Roman" w:hAnsi="Times New Roman"/>
                <w:spacing w:val="-8"/>
                <w:sz w:val="26"/>
                <w:szCs w:val="26"/>
              </w:rPr>
              <w:t>и</w:t>
            </w:r>
            <w:r w:rsidRPr="002A453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916670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девятый</w:t>
            </w:r>
            <w:r w:rsidR="00300B3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 части первой </w:t>
            </w:r>
            <w:r w:rsidR="00916670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пункта 1 </w:t>
            </w:r>
            <w:r w:rsidR="00300B3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>статьи</w:t>
            </w:r>
            <w:r w:rsidR="00916670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35</w:t>
            </w:r>
            <w:r w:rsidR="00300B36" w:rsidRPr="00EF78C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D826FD" w:rsidRPr="005F6643" w:rsidTr="008901D3">
        <w:trPr>
          <w:trHeight w:val="1184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875A9B" w:rsidRPr="00BC34D9" w:rsidRDefault="007D351F" w:rsidP="007D351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4. </w:t>
            </w:r>
            <w:r w:rsidR="003B1C83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Приняты на работу выпускники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, которым место работы предоставлено путем распределения</w:t>
            </w:r>
            <w:r w:rsidR="0089121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0749F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трудоустройства в счет брони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 w:rsidR="000749F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перераспределения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, а также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направлен</w:t>
            </w:r>
            <w:r w:rsidR="00750339">
              <w:rPr>
                <w:rFonts w:ascii="Times New Roman" w:hAnsi="Times New Roman"/>
                <w:spacing w:val="-8"/>
                <w:sz w:val="26"/>
                <w:szCs w:val="26"/>
              </w:rPr>
              <w:t>н</w:t>
            </w:r>
            <w:r w:rsidR="007849A3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ы</w:t>
            </w:r>
            <w:r w:rsidR="007849A3" w:rsidRPr="00BC34D9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e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или </w:t>
            </w:r>
            <w:r w:rsidR="00AF2ECC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перенаправленные</w:t>
            </w:r>
            <w:r w:rsidR="003B1C83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 работу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F0B31" w:rsidRPr="00BC34D9" w:rsidRDefault="00372D0F" w:rsidP="00372D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десятый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части первой пункта 1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статьи </w:t>
            </w:r>
            <w:r w:rsidR="00916670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35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F0B31" w:rsidRPr="005F6643" w:rsidRDefault="001F0B31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916670" w:rsidRPr="005F6643" w:rsidTr="008901D3">
        <w:trPr>
          <w:trHeight w:val="1184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16670" w:rsidRPr="00BC34D9" w:rsidRDefault="00916670" w:rsidP="007D351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5. Приняты на работу инвалиды, направленные органами по труду,</w:t>
            </w:r>
            <w:r w:rsidR="000F3B4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занятости и социальной защите в </w:t>
            </w:r>
            <w:r w:rsidR="00252185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счет установленной</w:t>
            </w:r>
            <w:r w:rsidR="000F3B4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квоты для приема на работу инвалидов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F3B4A" w:rsidRPr="00BC34D9" w:rsidRDefault="000F3B4A" w:rsidP="00372D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абзац одиннадца</w:t>
            </w:r>
          </w:p>
          <w:p w:rsidR="00916670" w:rsidRPr="00BC34D9" w:rsidRDefault="001A3D8C" w:rsidP="00372D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тый части</w:t>
            </w:r>
            <w:r w:rsidR="000F3B4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первой пункта 1 статьи 35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0F3B4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</w:t>
            </w:r>
            <w:r w:rsidR="006F579C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16670" w:rsidRPr="005F6643" w:rsidRDefault="00916670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393B7A" w:rsidRPr="005F6643" w:rsidTr="008901D3">
        <w:trPr>
          <w:trHeight w:val="1184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3B7A" w:rsidRPr="00BC34D9" w:rsidRDefault="001A3D8C" w:rsidP="00521AB2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6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Создано м</w:t>
            </w:r>
            <w:r w:rsidR="003B55C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инимальное количество </w:t>
            </w:r>
            <w:r w:rsidR="00CF207E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рабочих мест 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(в том числе специализированны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х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для трудоустройства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безработных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указанных </w:t>
            </w:r>
            <w:r w:rsidR="004E330C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в пункте</w:t>
            </w:r>
            <w:r w:rsidR="0046691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1 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стать</w:t>
            </w:r>
            <w:r w:rsidR="0046691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и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46691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26</w:t>
            </w:r>
            <w:r w:rsidR="00393B7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Закона Республики Беларусь «О занятости населения»</w:t>
            </w:r>
            <w:r w:rsidR="00FB0D1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и </w:t>
            </w:r>
            <w:r w:rsidR="00FE7C5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обязанных лиц</w:t>
            </w:r>
            <w:r w:rsidR="00CF207E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r w:rsidR="00CB6021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установленн</w:t>
            </w:r>
            <w:r w:rsidR="00CB6021">
              <w:rPr>
                <w:rFonts w:ascii="Times New Roman" w:hAnsi="Times New Roman"/>
                <w:spacing w:val="-8"/>
                <w:sz w:val="26"/>
                <w:szCs w:val="26"/>
              </w:rPr>
              <w:t>ое</w:t>
            </w:r>
            <w:r w:rsidR="00727A24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решением 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местн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ого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исполнительн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ого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распорядительн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ого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орган</w:t>
            </w:r>
            <w:r w:rsidR="00BA61E5">
              <w:rPr>
                <w:rFonts w:ascii="Times New Roman" w:hAnsi="Times New Roman"/>
                <w:spacing w:val="-8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3B7A" w:rsidRPr="00BC34D9" w:rsidRDefault="002B6716" w:rsidP="003E3F8B">
            <w:pPr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6F579C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двенадцатый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 части первой </w:t>
            </w:r>
            <w:r w:rsidR="003E3F8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пункта 1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статьи </w:t>
            </w:r>
            <w:r w:rsidR="003E3F8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35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3B7A" w:rsidRPr="005F6643" w:rsidRDefault="00393B7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BC74C8" w:rsidRPr="005F6643" w:rsidTr="008901D3">
        <w:trPr>
          <w:trHeight w:val="1555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BC74C8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7. </w:t>
            </w:r>
            <w:r w:rsidR="00EA0113">
              <w:rPr>
                <w:rFonts w:ascii="Times New Roman" w:hAnsi="Times New Roman"/>
                <w:spacing w:val="-8"/>
                <w:sz w:val="26"/>
                <w:szCs w:val="26"/>
              </w:rPr>
              <w:t>С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озданы рабочие места для трудоустройства работников, получивших инвалидность в результате увечья</w:t>
            </w:r>
            <w:r w:rsidR="00EA011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E8799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или </w:t>
            </w:r>
            <w:r w:rsidR="00E8799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профессионального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заболевания</w:t>
            </w:r>
            <w:r w:rsidR="00EA011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 данном производстве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связанных с </w:t>
            </w:r>
            <w:r w:rsidR="006B135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исполнением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ими трудовых обязанностей у данного нанимателя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BC74C8" w:rsidP="00E777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тринадцатый части первой пункта 1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324BE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статьи 35</w:t>
            </w:r>
            <w:r w:rsidR="00A71F46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A71F46" w:rsidRPr="005F6643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2C6A" w:rsidRPr="00BC34D9" w:rsidRDefault="00A71F46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8. </w:t>
            </w:r>
            <w:r w:rsidR="003055C9">
              <w:rPr>
                <w:rFonts w:ascii="Times New Roman" w:hAnsi="Times New Roman"/>
                <w:spacing w:val="-8"/>
                <w:sz w:val="26"/>
                <w:szCs w:val="26"/>
              </w:rPr>
              <w:t>О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рганы по труду, занятости и социальной защите </w:t>
            </w:r>
            <w:r w:rsidR="003055C9" w:rsidRPr="003055C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уведомлены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о наличии свободных рабочих мест (вакансий) </w:t>
            </w:r>
            <w:r w:rsidR="006A0487" w:rsidRPr="006A048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в течение пяти рабочих дней со дня их образования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 указанием </w:t>
            </w:r>
            <w:r w:rsidR="006A0487" w:rsidRPr="006A0487">
              <w:rPr>
                <w:rFonts w:ascii="Times New Roman" w:hAnsi="Times New Roman"/>
                <w:spacing w:val="-8"/>
                <w:sz w:val="26"/>
                <w:szCs w:val="26"/>
              </w:rPr>
              <w:t>условий и размера оплаты труда путем размещения этих сведений на информационном портале государственной службы занятости</w:t>
            </w:r>
          </w:p>
          <w:p w:rsidR="00427DC2" w:rsidRPr="00BC34D9" w:rsidRDefault="00427DC2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BC2C6A" w:rsidRPr="00BC34D9" w:rsidRDefault="00BC2C6A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BC2C6A" w:rsidRPr="00BC34D9" w:rsidRDefault="00BC2C6A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3AA" w:rsidRDefault="00134CD1" w:rsidP="00E777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абзац четырнад</w:t>
            </w:r>
          </w:p>
          <w:p w:rsidR="00A71F46" w:rsidRPr="00BC34D9" w:rsidRDefault="00134CD1" w:rsidP="005133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цатый части первой пункта 1  статьи 35 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1F46" w:rsidRPr="005F6643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1F46" w:rsidRDefault="00A71F46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BC2C6A" w:rsidRDefault="00BC2C6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BC2C6A" w:rsidRDefault="00BC2C6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BC2C6A" w:rsidRPr="005F6643" w:rsidRDefault="00BC2C6A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BC74C8" w:rsidRPr="005F6643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BC2C6A" w:rsidP="00444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9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. Органы по труду, занятости и социальной защите</w:t>
            </w:r>
            <w:r w:rsidR="00F76395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E8799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проинформированы </w:t>
            </w:r>
            <w:r w:rsidR="00E87998">
              <w:rPr>
                <w:rFonts w:ascii="Times New Roman" w:hAnsi="Times New Roman"/>
                <w:spacing w:val="-8"/>
                <w:sz w:val="26"/>
                <w:szCs w:val="26"/>
              </w:rPr>
              <w:br/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о </w:t>
            </w:r>
            <w:r w:rsidR="00F24DA3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заполнении либо</w:t>
            </w:r>
            <w:r w:rsidR="00F76395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об исключении из штатного расписания 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свободных рабочих мест </w:t>
            </w:r>
            <w:r w:rsidR="00BC74C8" w:rsidRPr="00B440EB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(вакансий), о наличии которых в соответствии </w:t>
            </w:r>
            <w:r w:rsidR="00E87998" w:rsidRPr="00B440EB">
              <w:rPr>
                <w:rFonts w:ascii="Times New Roman" w:hAnsi="Times New Roman"/>
                <w:spacing w:val="-8"/>
                <w:sz w:val="26"/>
                <w:szCs w:val="26"/>
              </w:rPr>
              <w:t>с абзацем четырнадцатым части первой</w:t>
            </w:r>
            <w:r w:rsidR="00BC74C8" w:rsidRPr="00B440EB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1D3314" w:rsidRPr="00B440EB">
              <w:rPr>
                <w:rFonts w:ascii="Times New Roman" w:hAnsi="Times New Roman"/>
                <w:spacing w:val="-8"/>
                <w:sz w:val="26"/>
                <w:szCs w:val="26"/>
              </w:rPr>
              <w:t>пункта 1</w:t>
            </w:r>
            <w:r w:rsidR="00B440EB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статьи 35 </w:t>
            </w:r>
            <w:r w:rsidR="00113A8C" w:rsidRPr="00113A8C">
              <w:rPr>
                <w:rFonts w:ascii="Times New Roman" w:hAnsi="Times New Roman"/>
                <w:spacing w:val="-8"/>
                <w:sz w:val="26"/>
                <w:szCs w:val="26"/>
              </w:rPr>
              <w:t>Закона Республики Беларусь «О занятости населения»</w:t>
            </w:r>
            <w:r w:rsidR="00113A8C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1D3314" w:rsidRPr="00B440EB">
              <w:rPr>
                <w:rFonts w:ascii="Times New Roman" w:hAnsi="Times New Roman"/>
                <w:spacing w:val="-8"/>
                <w:sz w:val="26"/>
                <w:szCs w:val="26"/>
              </w:rPr>
              <w:t>в течение двух рабочих дней со дня их заполнения либо исключения из штатного расписания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87998" w:rsidRDefault="00AD58F9" w:rsidP="00AD58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BC2C6A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пятнадца</w:t>
            </w:r>
          </w:p>
          <w:p w:rsidR="00BC74C8" w:rsidRPr="00BC34D9" w:rsidRDefault="00BC2C6A" w:rsidP="00AD58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тый части первой пункта 1</w:t>
            </w:r>
            <w:r w:rsidR="00AD58F9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статьи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35 </w:t>
            </w:r>
            <w:r w:rsidR="00AD58F9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BC74C8" w:rsidRPr="005F6643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6B7A62" w:rsidP="00444DA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10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Предоставляются оплачиваемые </w:t>
            </w:r>
            <w:r w:rsidR="009C284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временные 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работы безработным и гражданам, </w:t>
            </w:r>
            <w:r w:rsidR="009C284B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обратившимся по вопросам трудоустройства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в соответствии с перечнями </w:t>
            </w:r>
            <w:r w:rsidR="006B17A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оплачиваемых временных работ,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1D3314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установленными 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местным исполнительным и распорядительным органом.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B17A2" w:rsidRPr="00BC34D9" w:rsidRDefault="0044098F" w:rsidP="006B1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абзац </w:t>
            </w:r>
            <w:r w:rsidR="006B17A2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шестнадца</w:t>
            </w:r>
          </w:p>
          <w:p w:rsidR="00BC74C8" w:rsidRPr="00BC34D9" w:rsidRDefault="006B17A2" w:rsidP="006B1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тый</w:t>
            </w:r>
            <w:r w:rsidR="0044098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части первой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пункта 1</w:t>
            </w:r>
            <w:r w:rsidR="0044098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статьи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35 </w:t>
            </w:r>
            <w:r w:rsidR="0044098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  <w:tr w:rsidR="00BC74C8" w:rsidRPr="005F6643" w:rsidTr="008901D3"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BC74C8" w:rsidP="00A53AD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11. Ликвидация рабочих мест, созданных по </w:t>
            </w:r>
            <w:r w:rsidR="001D3314">
              <w:rPr>
                <w:rFonts w:ascii="Times New Roman" w:hAnsi="Times New Roman"/>
                <w:spacing w:val="-8"/>
                <w:sz w:val="26"/>
                <w:szCs w:val="26"/>
              </w:rPr>
              <w:t>решению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местного исполнительного и распорядительного органа для</w:t>
            </w:r>
            <w:r w:rsidR="006B3CF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безработных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особо нуждающихся в социальной защите и не способных на равных условиях конкурировать на рынке труда, осуществляется по согласованию с </w:t>
            </w:r>
            <w:r w:rsidR="001D3314">
              <w:rPr>
                <w:rFonts w:ascii="Times New Roman" w:hAnsi="Times New Roman"/>
                <w:spacing w:val="-8"/>
                <w:sz w:val="26"/>
                <w:szCs w:val="26"/>
              </w:rPr>
              <w:t>этим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органом.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BC34D9" w:rsidRDefault="006B3CFF" w:rsidP="00AC7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Пункт 6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ст</w:t>
            </w:r>
            <w:r w:rsidR="0044098F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атьи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BC34D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35 </w:t>
            </w:r>
            <w:r w:rsidR="00BC74C8" w:rsidRPr="00BC34D9">
              <w:rPr>
                <w:rFonts w:ascii="Times New Roman" w:hAnsi="Times New Roman"/>
                <w:spacing w:val="-8"/>
                <w:sz w:val="26"/>
                <w:szCs w:val="26"/>
              </w:rPr>
              <w:t>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74C8" w:rsidRPr="005F6643" w:rsidRDefault="00BC74C8" w:rsidP="00444D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</w:tr>
    </w:tbl>
    <w:p w:rsidR="001F0B31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53B1" w:rsidRDefault="003153B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53B1" w:rsidRDefault="003153B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B31" w:rsidRPr="00815442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  <w:r w:rsidRPr="00815442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</w:t>
      </w:r>
      <w:r w:rsidRPr="0081544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815442">
        <w:rPr>
          <w:rFonts w:ascii="Times New Roman" w:hAnsi="Times New Roman"/>
          <w:sz w:val="20"/>
          <w:szCs w:val="20"/>
        </w:rPr>
        <w:t xml:space="preserve">    ________________________________</w:t>
      </w:r>
      <w:r w:rsidR="009C49A1">
        <w:rPr>
          <w:rFonts w:ascii="Times New Roman" w:hAnsi="Times New Roman"/>
          <w:sz w:val="20"/>
          <w:szCs w:val="20"/>
        </w:rPr>
        <w:t>__________________________________</w:t>
      </w:r>
      <w:r w:rsidRPr="00815442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</w:t>
      </w:r>
    </w:p>
    <w:p w:rsidR="003153B1" w:rsidRPr="003153B1" w:rsidRDefault="001F0B31" w:rsidP="0031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442">
        <w:rPr>
          <w:rFonts w:ascii="Times New Roman" w:hAnsi="Times New Roman"/>
          <w:sz w:val="24"/>
          <w:szCs w:val="24"/>
        </w:rPr>
        <w:t xml:space="preserve">            (подпись)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544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5442">
        <w:rPr>
          <w:rFonts w:ascii="Times New Roman" w:hAnsi="Times New Roman"/>
          <w:sz w:val="24"/>
          <w:szCs w:val="24"/>
        </w:rPr>
        <w:t xml:space="preserve"> (инициалы, фамилия, </w:t>
      </w:r>
      <w:r w:rsidR="003153B1" w:rsidRPr="003153B1">
        <w:rPr>
          <w:rFonts w:ascii="Times New Roman" w:hAnsi="Times New Roman"/>
          <w:sz w:val="24"/>
          <w:szCs w:val="24"/>
        </w:rPr>
        <w:t>должность государственного гражданского</w:t>
      </w:r>
    </w:p>
    <w:p w:rsidR="001F0B31" w:rsidRPr="00815442" w:rsidRDefault="003153B1" w:rsidP="0031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3B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153B1">
        <w:rPr>
          <w:rFonts w:ascii="Times New Roman" w:hAnsi="Times New Roman"/>
          <w:sz w:val="24"/>
          <w:szCs w:val="24"/>
        </w:rPr>
        <w:t xml:space="preserve">   служащего проверяющего (руководителя проверки))</w:t>
      </w:r>
    </w:p>
    <w:p w:rsidR="001F0B31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81544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815442">
        <w:rPr>
          <w:rFonts w:ascii="Times New Roman" w:hAnsi="Times New Roman"/>
          <w:sz w:val="28"/>
          <w:szCs w:val="28"/>
        </w:rPr>
        <w:t xml:space="preserve"> __________</w:t>
      </w:r>
      <w:r w:rsidRPr="008F380D">
        <w:rPr>
          <w:rFonts w:ascii="Times New Roman" w:hAnsi="Times New Roman"/>
          <w:sz w:val="24"/>
          <w:szCs w:val="24"/>
        </w:rPr>
        <w:t xml:space="preserve"> 20__ г.</w:t>
      </w:r>
    </w:p>
    <w:p w:rsidR="001F0B31" w:rsidRPr="008F380D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B31" w:rsidRPr="00815442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  <w:r w:rsidRPr="00815442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</w:t>
      </w:r>
      <w:r w:rsidRPr="0081544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815442">
        <w:rPr>
          <w:rFonts w:ascii="Times New Roman" w:hAnsi="Times New Roman"/>
          <w:sz w:val="20"/>
          <w:szCs w:val="20"/>
        </w:rPr>
        <w:t xml:space="preserve">    ____________________</w:t>
      </w:r>
      <w:r w:rsidR="009C49A1">
        <w:rPr>
          <w:rFonts w:ascii="Times New Roman" w:hAnsi="Times New Roman"/>
          <w:sz w:val="20"/>
          <w:szCs w:val="20"/>
        </w:rPr>
        <w:t>________</w:t>
      </w:r>
      <w:r w:rsidRPr="00815442">
        <w:rPr>
          <w:rFonts w:ascii="Times New Roman" w:hAnsi="Times New Roman"/>
          <w:sz w:val="20"/>
          <w:szCs w:val="20"/>
        </w:rPr>
        <w:t>___________________</w:t>
      </w:r>
      <w:r w:rsidR="009C49A1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1F0B31" w:rsidRPr="00815442" w:rsidRDefault="001F0B31" w:rsidP="009C49A1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815442">
        <w:rPr>
          <w:rFonts w:ascii="Times New Roman" w:hAnsi="Times New Roman"/>
          <w:sz w:val="24"/>
          <w:szCs w:val="24"/>
        </w:rPr>
        <w:t xml:space="preserve">(подпись)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1544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44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5442">
        <w:rPr>
          <w:rFonts w:ascii="Times New Roman" w:hAnsi="Times New Roman"/>
          <w:sz w:val="24"/>
          <w:szCs w:val="24"/>
        </w:rPr>
        <w:t xml:space="preserve"> (инициалы, фамилия, </w:t>
      </w:r>
      <w:r w:rsidR="00B440EB">
        <w:rPr>
          <w:rFonts w:ascii="Times New Roman" w:hAnsi="Times New Roman"/>
          <w:sz w:val="24"/>
          <w:szCs w:val="24"/>
        </w:rPr>
        <w:t>должность служащего представителя</w:t>
      </w:r>
      <w:r w:rsidR="009C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проверяемого субъекта</w:t>
      </w:r>
      <w:r w:rsidRPr="00815442">
        <w:rPr>
          <w:rFonts w:ascii="Times New Roman" w:hAnsi="Times New Roman"/>
          <w:sz w:val="24"/>
          <w:szCs w:val="24"/>
        </w:rPr>
        <w:t>)</w:t>
      </w:r>
    </w:p>
    <w:p w:rsidR="001F0B31" w:rsidRPr="00815442" w:rsidRDefault="001F0B31" w:rsidP="001F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544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815442">
        <w:rPr>
          <w:rFonts w:ascii="Times New Roman" w:hAnsi="Times New Roman"/>
          <w:sz w:val="28"/>
          <w:szCs w:val="28"/>
        </w:rPr>
        <w:t xml:space="preserve"> __________ </w:t>
      </w:r>
      <w:r w:rsidRPr="008F380D">
        <w:rPr>
          <w:rFonts w:ascii="Times New Roman" w:hAnsi="Times New Roman"/>
          <w:sz w:val="24"/>
          <w:szCs w:val="24"/>
        </w:rPr>
        <w:t>20__ г.</w:t>
      </w:r>
    </w:p>
    <w:p w:rsidR="001F0B31" w:rsidRPr="00815442" w:rsidRDefault="001F0B31" w:rsidP="001F0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1F0B31" w:rsidRPr="00987D24" w:rsidRDefault="001F0B31" w:rsidP="003C5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7D24">
        <w:rPr>
          <w:rFonts w:ascii="Times New Roman" w:hAnsi="Times New Roman"/>
          <w:sz w:val="26"/>
          <w:szCs w:val="26"/>
        </w:rPr>
        <w:t>Перечень нормативных правовых актов, в соответствии с которым</w:t>
      </w:r>
      <w:r w:rsidR="005F6643" w:rsidRPr="00987D24">
        <w:rPr>
          <w:rFonts w:ascii="Times New Roman" w:hAnsi="Times New Roman"/>
          <w:sz w:val="26"/>
          <w:szCs w:val="26"/>
        </w:rPr>
        <w:t>и</w:t>
      </w:r>
      <w:r w:rsidRPr="00987D24">
        <w:rPr>
          <w:rFonts w:ascii="Times New Roman" w:hAnsi="Times New Roman"/>
          <w:sz w:val="26"/>
          <w:szCs w:val="26"/>
        </w:rPr>
        <w:t xml:space="preserve"> предъявлены требования:</w:t>
      </w:r>
    </w:p>
    <w:p w:rsidR="00046D49" w:rsidRPr="00987D24" w:rsidRDefault="001F0B31" w:rsidP="0070741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>Закон Республики Беларусь от 15</w:t>
      </w:r>
      <w:r w:rsidR="00E567EF" w:rsidRPr="00987D24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2</w:t>
      </w: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567EF" w:rsidRPr="00987D24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0903B9" w:rsidRPr="000903B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F24D2">
        <w:rPr>
          <w:rFonts w:ascii="Times New Roman" w:eastAsia="Times New Roman" w:hAnsi="Times New Roman"/>
          <w:sz w:val="26"/>
          <w:szCs w:val="26"/>
          <w:lang w:eastAsia="ru-RU"/>
        </w:rPr>
        <w:t xml:space="preserve"> № 125-З</w:t>
      </w: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занятости</w:t>
      </w:r>
      <w:r w:rsidR="006B7A62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</w:t>
      </w: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87D2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6D49" w:rsidRPr="00987D24" w:rsidRDefault="00046D49" w:rsidP="005F6643">
      <w:pPr>
        <w:pStyle w:val="newncpi"/>
        <w:rPr>
          <w:sz w:val="26"/>
          <w:szCs w:val="26"/>
        </w:rPr>
      </w:pPr>
    </w:p>
    <w:p w:rsidR="005F6643" w:rsidRPr="00987D24" w:rsidRDefault="005F6643" w:rsidP="005F6643">
      <w:pPr>
        <w:pStyle w:val="newncpi"/>
        <w:rPr>
          <w:sz w:val="26"/>
          <w:szCs w:val="26"/>
        </w:rPr>
      </w:pPr>
      <w:r w:rsidRPr="00987D24">
        <w:rPr>
          <w:sz w:val="26"/>
          <w:szCs w:val="26"/>
        </w:rPr>
        <w:t>Пояснения по заполнению контрольного списка вопросов (чек-листа):</w:t>
      </w:r>
    </w:p>
    <w:p w:rsidR="005F6643" w:rsidRPr="00987D24" w:rsidRDefault="005F6643" w:rsidP="005F6643">
      <w:pPr>
        <w:pStyle w:val="point"/>
        <w:numPr>
          <w:ilvl w:val="0"/>
          <w:numId w:val="5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987D24">
        <w:rPr>
          <w:sz w:val="26"/>
          <w:szCs w:val="26"/>
        </w:rPr>
        <w:t>При заполнении проверяемым субъектом контрольного списка вопросов (чек-листа) указываются:</w:t>
      </w:r>
    </w:p>
    <w:p w:rsidR="00987D24" w:rsidRDefault="00985793" w:rsidP="00987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5F6643" w:rsidRPr="00987D24">
        <w:rPr>
          <w:rFonts w:ascii="Times New Roman" w:hAnsi="Times New Roman"/>
          <w:sz w:val="26"/>
          <w:szCs w:val="26"/>
        </w:rPr>
        <w:t xml:space="preserve"> титульном листе:</w:t>
      </w:r>
      <w:r w:rsidR="005F6643" w:rsidRPr="00987D2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F6643" w:rsidRPr="00987D24" w:rsidRDefault="005F6643" w:rsidP="00987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D24">
        <w:rPr>
          <w:rFonts w:ascii="Times New Roman" w:hAnsi="Times New Roman"/>
          <w:sz w:val="26"/>
          <w:szCs w:val="26"/>
        </w:rPr>
        <w:lastRenderedPageBreak/>
        <w:t xml:space="preserve">дата начала и завершения заполнения контрольного списка вопросов (чек-листа). В соответствии с частью третьей пункта </w:t>
      </w:r>
      <w:r w:rsidR="002C4E29">
        <w:rPr>
          <w:rFonts w:ascii="Times New Roman" w:hAnsi="Times New Roman"/>
          <w:sz w:val="26"/>
          <w:szCs w:val="26"/>
        </w:rPr>
        <w:t xml:space="preserve">                     </w:t>
      </w:r>
      <w:r w:rsidRPr="00987D24">
        <w:rPr>
          <w:rFonts w:ascii="Times New Roman" w:hAnsi="Times New Roman"/>
          <w:sz w:val="26"/>
          <w:szCs w:val="26"/>
        </w:rPr>
        <w:t>17 Положения о порядке организации и проведения проверок, утвержденного Указом Президента Республики Беларусь от 16</w:t>
      </w:r>
      <w:r w:rsidR="00987D24">
        <w:rPr>
          <w:rFonts w:ascii="Times New Roman" w:hAnsi="Times New Roman"/>
          <w:sz w:val="26"/>
          <w:szCs w:val="26"/>
        </w:rPr>
        <w:t xml:space="preserve"> октября </w:t>
      </w:r>
      <w:r w:rsidRPr="00987D24">
        <w:rPr>
          <w:rFonts w:ascii="Times New Roman" w:hAnsi="Times New Roman"/>
          <w:sz w:val="26"/>
          <w:szCs w:val="26"/>
        </w:rPr>
        <w:t>2009</w:t>
      </w:r>
      <w:r w:rsidR="00987D24">
        <w:rPr>
          <w:rFonts w:ascii="Times New Roman" w:hAnsi="Times New Roman"/>
          <w:sz w:val="26"/>
          <w:szCs w:val="26"/>
        </w:rPr>
        <w:t xml:space="preserve"> г.</w:t>
      </w:r>
      <w:r w:rsidRPr="00987D24">
        <w:rPr>
          <w:rFonts w:ascii="Times New Roman" w:hAnsi="Times New Roman"/>
          <w:sz w:val="26"/>
          <w:szCs w:val="26"/>
        </w:rPr>
        <w:t xml:space="preserve"> № 510, </w:t>
      </w:r>
      <w:r w:rsidRPr="00987D24">
        <w:rPr>
          <w:rFonts w:ascii="Times New Roman" w:hAnsi="Times New Roman"/>
          <w:sz w:val="26"/>
          <w:szCs w:val="26"/>
          <w:lang w:eastAsia="ru-RU"/>
        </w:rPr>
        <w:t>информация по контрольному списку вопросов (чек-листу) должна быть представлена проверяемым субъектом контролирующему (надзорному) органу не позднее десяти рабочих дней со дня получения указанного контрольного списка вопросов (чек-листа)</w:t>
      </w:r>
      <w:r w:rsidRPr="00987D24">
        <w:rPr>
          <w:rFonts w:ascii="Times New Roman" w:hAnsi="Times New Roman"/>
          <w:sz w:val="26"/>
          <w:szCs w:val="26"/>
        </w:rPr>
        <w:t>;</w:t>
      </w:r>
    </w:p>
    <w:p w:rsidR="005F6643" w:rsidRPr="00987D24" w:rsidRDefault="005F6643" w:rsidP="005F6643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инициалы, фамилия, должность</w:t>
      </w:r>
      <w:r w:rsidR="003A211A">
        <w:rPr>
          <w:sz w:val="26"/>
          <w:szCs w:val="26"/>
        </w:rPr>
        <w:t xml:space="preserve"> служащего</w:t>
      </w:r>
      <w:r w:rsidRPr="00987D24">
        <w:rPr>
          <w:sz w:val="26"/>
          <w:szCs w:val="26"/>
        </w:rPr>
        <w:t xml:space="preserve">, контактный телефон </w:t>
      </w:r>
      <w:r w:rsidR="00EF78C6">
        <w:rPr>
          <w:sz w:val="26"/>
          <w:szCs w:val="26"/>
        </w:rPr>
        <w:t>представителя</w:t>
      </w:r>
      <w:r w:rsidRPr="00987D24">
        <w:rPr>
          <w:sz w:val="26"/>
          <w:szCs w:val="26"/>
        </w:rPr>
        <w:t xml:space="preserve"> проверяемого субъекта;</w:t>
      </w:r>
    </w:p>
    <w:p w:rsidR="005F6643" w:rsidRPr="00987D24" w:rsidRDefault="005F6643" w:rsidP="005F6643">
      <w:pPr>
        <w:pStyle w:val="underpoint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в перечне требований, предъявляемых к проверяемому субъекту, в графах 3-5 напротив каждого требования, указывается знак «+»:</w:t>
      </w:r>
    </w:p>
    <w:p w:rsidR="005F6643" w:rsidRPr="00987D24" w:rsidRDefault="005F6643" w:rsidP="005F66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7D24">
        <w:rPr>
          <w:rFonts w:ascii="Times New Roman" w:hAnsi="Times New Roman"/>
          <w:sz w:val="26"/>
          <w:szCs w:val="26"/>
          <w:lang w:eastAsia="ru-RU"/>
        </w:rPr>
        <w:t xml:space="preserve">позиция </w:t>
      </w:r>
      <w:r w:rsidRPr="00987D24">
        <w:rPr>
          <w:rFonts w:ascii="Times New Roman" w:hAnsi="Times New Roman"/>
          <w:sz w:val="26"/>
          <w:szCs w:val="26"/>
        </w:rPr>
        <w:t>«Да» (графа 3)</w:t>
      </w:r>
      <w:r w:rsidR="00C275D2">
        <w:rPr>
          <w:rFonts w:ascii="Times New Roman" w:hAnsi="Times New Roman"/>
          <w:sz w:val="26"/>
          <w:szCs w:val="26"/>
        </w:rPr>
        <w:t>,</w:t>
      </w:r>
      <w:r w:rsidRPr="00987D24">
        <w:rPr>
          <w:rFonts w:ascii="Times New Roman" w:hAnsi="Times New Roman"/>
          <w:sz w:val="26"/>
          <w:szCs w:val="26"/>
        </w:rPr>
        <w:t xml:space="preserve"> </w:t>
      </w:r>
      <w:r w:rsidRPr="00987D24">
        <w:rPr>
          <w:rFonts w:ascii="Times New Roman" w:hAnsi="Times New Roman"/>
          <w:sz w:val="26"/>
          <w:szCs w:val="26"/>
          <w:lang w:eastAsia="ru-RU"/>
        </w:rPr>
        <w:t>если предъявляемое требование реализовано в полном объеме по проверяемому субъекту (объекту проверяемого субъекта);</w:t>
      </w:r>
    </w:p>
    <w:p w:rsidR="005F6643" w:rsidRPr="00987D24" w:rsidRDefault="005F6643" w:rsidP="005F66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7D24">
        <w:rPr>
          <w:rFonts w:ascii="Times New Roman" w:hAnsi="Times New Roman"/>
          <w:sz w:val="26"/>
          <w:szCs w:val="26"/>
          <w:lang w:eastAsia="ru-RU"/>
        </w:rPr>
        <w:t xml:space="preserve">позиция </w:t>
      </w:r>
      <w:r w:rsidRPr="00987D24">
        <w:rPr>
          <w:rFonts w:ascii="Times New Roman" w:hAnsi="Times New Roman"/>
          <w:sz w:val="26"/>
          <w:szCs w:val="26"/>
        </w:rPr>
        <w:t>«Нет» (графа 4)</w:t>
      </w:r>
      <w:r w:rsidR="00C275D2">
        <w:rPr>
          <w:rFonts w:ascii="Times New Roman" w:hAnsi="Times New Roman"/>
          <w:sz w:val="26"/>
          <w:szCs w:val="26"/>
        </w:rPr>
        <w:t>,</w:t>
      </w:r>
      <w:r w:rsidRPr="00987D24">
        <w:rPr>
          <w:rFonts w:ascii="Times New Roman" w:hAnsi="Times New Roman"/>
          <w:sz w:val="26"/>
          <w:szCs w:val="26"/>
        </w:rPr>
        <w:t xml:space="preserve"> </w:t>
      </w:r>
      <w:r w:rsidRPr="00987D24">
        <w:rPr>
          <w:rFonts w:ascii="Times New Roman" w:hAnsi="Times New Roman"/>
          <w:sz w:val="26"/>
          <w:szCs w:val="26"/>
          <w:lang w:eastAsia="ru-RU"/>
        </w:rPr>
        <w:t>если предъявляемое требование не реализовано или реализовано не в полном объеме;</w:t>
      </w:r>
    </w:p>
    <w:p w:rsidR="005F6643" w:rsidRPr="00987D24" w:rsidRDefault="005F6643" w:rsidP="005F66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7D24">
        <w:rPr>
          <w:rFonts w:ascii="Times New Roman" w:hAnsi="Times New Roman"/>
          <w:sz w:val="26"/>
          <w:szCs w:val="26"/>
          <w:lang w:eastAsia="ru-RU"/>
        </w:rPr>
        <w:t xml:space="preserve">позиция </w:t>
      </w:r>
      <w:r w:rsidRPr="00987D24">
        <w:rPr>
          <w:rFonts w:ascii="Times New Roman" w:hAnsi="Times New Roman"/>
          <w:sz w:val="26"/>
          <w:szCs w:val="26"/>
        </w:rPr>
        <w:t xml:space="preserve">«Не требуется» (графа 5) </w:t>
      </w:r>
      <w:r w:rsidRPr="00987D24">
        <w:rPr>
          <w:rFonts w:ascii="Times New Roman" w:hAnsi="Times New Roman"/>
          <w:sz w:val="26"/>
          <w:szCs w:val="26"/>
          <w:lang w:eastAsia="ru-RU"/>
        </w:rPr>
        <w:t>если предъявляемое требование не подлежит реализации проверяемым субъектом и (или) надзору применительно к данному проверяемому субъекту;</w:t>
      </w:r>
    </w:p>
    <w:p w:rsidR="005F6643" w:rsidRPr="00987D24" w:rsidRDefault="005F6643" w:rsidP="005F6643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позиция «Примечание» (графа 9) отражает поясняющие записи, если предъявляемое требование реализовано не в полном объеме, и иные пояснения.</w:t>
      </w:r>
    </w:p>
    <w:p w:rsidR="005F6643" w:rsidRPr="00987D24" w:rsidRDefault="005F6643" w:rsidP="005F6643">
      <w:pPr>
        <w:pStyle w:val="newncpi"/>
        <w:numPr>
          <w:ilvl w:val="0"/>
          <w:numId w:val="5"/>
        </w:numPr>
        <w:tabs>
          <w:tab w:val="left" w:pos="851"/>
        </w:tabs>
        <w:ind w:left="0" w:firstLine="540"/>
        <w:rPr>
          <w:sz w:val="26"/>
          <w:szCs w:val="26"/>
        </w:rPr>
      </w:pPr>
      <w:r w:rsidRPr="00987D24">
        <w:rPr>
          <w:sz w:val="26"/>
          <w:szCs w:val="26"/>
        </w:rPr>
        <w:t>Дата направления заполняется проверяющим (руководителем проверки) при направлении контрольного списка вопросов (чек-листа).</w:t>
      </w:r>
    </w:p>
    <w:p w:rsidR="005F6643" w:rsidRPr="00987D24" w:rsidRDefault="005F6643" w:rsidP="005F6643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Графы 6-8 заполняются проверяющим (руководителем проверки) при проведении проверки.</w:t>
      </w:r>
    </w:p>
    <w:p w:rsidR="005F6643" w:rsidRPr="00987D24" w:rsidRDefault="005F6643" w:rsidP="005F6643">
      <w:pPr>
        <w:pStyle w:val="newncpi"/>
        <w:numPr>
          <w:ilvl w:val="0"/>
          <w:numId w:val="5"/>
        </w:numPr>
        <w:tabs>
          <w:tab w:val="left" w:pos="851"/>
        </w:tabs>
        <w:ind w:left="0" w:firstLine="540"/>
        <w:rPr>
          <w:sz w:val="26"/>
          <w:szCs w:val="26"/>
        </w:rPr>
      </w:pPr>
      <w:r w:rsidRPr="00987D24">
        <w:rPr>
          <w:sz w:val="26"/>
          <w:szCs w:val="26"/>
        </w:rPr>
        <w:t xml:space="preserve"> Последний лист контрольного списка вопросов (чек-листа) подписывается </w:t>
      </w:r>
      <w:r w:rsidRPr="00987D24">
        <w:rPr>
          <w:bCs/>
          <w:sz w:val="26"/>
          <w:szCs w:val="26"/>
        </w:rPr>
        <w:t xml:space="preserve">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субъекта. При проведении внеплановой проверки </w:t>
      </w:r>
      <w:r w:rsidRPr="00987D24">
        <w:rPr>
          <w:sz w:val="26"/>
          <w:szCs w:val="26"/>
        </w:rPr>
        <w:t xml:space="preserve">контрольный список вопросов (чек-лист) подписывается </w:t>
      </w:r>
      <w:r w:rsidRPr="00987D24">
        <w:rPr>
          <w:bCs/>
          <w:sz w:val="26"/>
          <w:szCs w:val="26"/>
        </w:rPr>
        <w:t xml:space="preserve">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субъекта, после заполнения его </w:t>
      </w:r>
      <w:r w:rsidRPr="00987D24">
        <w:rPr>
          <w:sz w:val="26"/>
          <w:szCs w:val="26"/>
        </w:rPr>
        <w:t>проверяющим (руководителем проверки) (при ознакомлении).</w:t>
      </w:r>
    </w:p>
    <w:p w:rsidR="001F0B31" w:rsidRPr="00987D24" w:rsidRDefault="001F0B31" w:rsidP="005F6643">
      <w:pPr>
        <w:pStyle w:val="newncpi"/>
        <w:ind w:firstLine="540"/>
        <w:rPr>
          <w:sz w:val="26"/>
          <w:szCs w:val="26"/>
          <w:vertAlign w:val="superscript"/>
        </w:rPr>
      </w:pPr>
    </w:p>
    <w:sectPr w:rsidR="001F0B31" w:rsidRPr="00987D24" w:rsidSect="00E57750">
      <w:pgSz w:w="16838" w:h="11906" w:orient="landscape"/>
      <w:pgMar w:top="709" w:right="539" w:bottom="289" w:left="136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C8" w:rsidRDefault="00E56BC8">
      <w:pPr>
        <w:spacing w:after="0" w:line="240" w:lineRule="auto"/>
      </w:pPr>
      <w:r>
        <w:separator/>
      </w:r>
    </w:p>
  </w:endnote>
  <w:endnote w:type="continuationSeparator" w:id="0">
    <w:p w:rsidR="00E56BC8" w:rsidRDefault="00E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8" w:rsidRDefault="000E5868" w:rsidP="000E5868">
    <w:pPr>
      <w:pStyle w:val="a7"/>
      <w:tabs>
        <w:tab w:val="clear" w:pos="4677"/>
        <w:tab w:val="clear" w:pos="9355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C8" w:rsidRDefault="00E56BC8">
      <w:pPr>
        <w:spacing w:after="0" w:line="240" w:lineRule="auto"/>
      </w:pPr>
      <w:r>
        <w:separator/>
      </w:r>
    </w:p>
  </w:footnote>
  <w:footnote w:type="continuationSeparator" w:id="0">
    <w:p w:rsidR="00E56BC8" w:rsidRDefault="00E56BC8">
      <w:pPr>
        <w:spacing w:after="0" w:line="240" w:lineRule="auto"/>
      </w:pPr>
      <w:r>
        <w:continuationSeparator/>
      </w:r>
    </w:p>
  </w:footnote>
  <w:footnote w:id="1">
    <w:p w:rsidR="00BD4BD5" w:rsidRPr="00BD4BD5" w:rsidRDefault="00BD4BD5">
      <w:pPr>
        <w:pStyle w:val="ab"/>
        <w:rPr>
          <w:rFonts w:ascii="Times New Roman" w:hAnsi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BD4BD5">
        <w:rPr>
          <w:rFonts w:ascii="Times New Roman" w:hAnsi="Times New Roman"/>
          <w:sz w:val="28"/>
          <w:szCs w:val="28"/>
        </w:rPr>
        <w:t>Порядковый номер в Перечне нормативных правовых актов, в соответствие с которыми предъявлены требования</w:t>
      </w:r>
      <w:r w:rsidR="0089121F">
        <w:rPr>
          <w:rFonts w:ascii="Times New Roman" w:hAnsi="Times New Roman"/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88B"/>
    <w:multiLevelType w:val="hybridMultilevel"/>
    <w:tmpl w:val="26423B76"/>
    <w:lvl w:ilvl="0" w:tplc="8162F29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>
    <w:nsid w:val="44DF55B0"/>
    <w:multiLevelType w:val="hybridMultilevel"/>
    <w:tmpl w:val="7BFE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D743C"/>
    <w:multiLevelType w:val="hybridMultilevel"/>
    <w:tmpl w:val="9E8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69A3"/>
    <w:multiLevelType w:val="multilevel"/>
    <w:tmpl w:val="AA003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AF55AE7"/>
    <w:multiLevelType w:val="hybridMultilevel"/>
    <w:tmpl w:val="54768AD4"/>
    <w:lvl w:ilvl="0" w:tplc="403EE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31"/>
    <w:rsid w:val="000009BF"/>
    <w:rsid w:val="00046D49"/>
    <w:rsid w:val="00052EAD"/>
    <w:rsid w:val="00063727"/>
    <w:rsid w:val="000749FA"/>
    <w:rsid w:val="000903B9"/>
    <w:rsid w:val="000C4C79"/>
    <w:rsid w:val="000E5868"/>
    <w:rsid w:val="000F3B4A"/>
    <w:rsid w:val="000F424C"/>
    <w:rsid w:val="00113A8C"/>
    <w:rsid w:val="00132CEB"/>
    <w:rsid w:val="00134CD1"/>
    <w:rsid w:val="0017408E"/>
    <w:rsid w:val="001907E1"/>
    <w:rsid w:val="00192A5F"/>
    <w:rsid w:val="001A3D8C"/>
    <w:rsid w:val="001B1D68"/>
    <w:rsid w:val="001B2224"/>
    <w:rsid w:val="001D3314"/>
    <w:rsid w:val="001F0B31"/>
    <w:rsid w:val="00252185"/>
    <w:rsid w:val="00261BDA"/>
    <w:rsid w:val="00291FC9"/>
    <w:rsid w:val="002A453E"/>
    <w:rsid w:val="002B6716"/>
    <w:rsid w:val="002C4E29"/>
    <w:rsid w:val="002D70C5"/>
    <w:rsid w:val="002E3D9C"/>
    <w:rsid w:val="002E4CAD"/>
    <w:rsid w:val="00300B36"/>
    <w:rsid w:val="003055C9"/>
    <w:rsid w:val="003056C6"/>
    <w:rsid w:val="00306AB9"/>
    <w:rsid w:val="00306D19"/>
    <w:rsid w:val="003153B1"/>
    <w:rsid w:val="00324BE2"/>
    <w:rsid w:val="00327518"/>
    <w:rsid w:val="0032794F"/>
    <w:rsid w:val="003300BF"/>
    <w:rsid w:val="00332D58"/>
    <w:rsid w:val="0035039C"/>
    <w:rsid w:val="00363AC7"/>
    <w:rsid w:val="00372D0F"/>
    <w:rsid w:val="00392C2B"/>
    <w:rsid w:val="00393B7A"/>
    <w:rsid w:val="003A211A"/>
    <w:rsid w:val="003A2678"/>
    <w:rsid w:val="003B1C83"/>
    <w:rsid w:val="003B55CF"/>
    <w:rsid w:val="003C41EA"/>
    <w:rsid w:val="003C5EC1"/>
    <w:rsid w:val="003E3F8B"/>
    <w:rsid w:val="003F32B1"/>
    <w:rsid w:val="0040202E"/>
    <w:rsid w:val="00405089"/>
    <w:rsid w:val="004069A8"/>
    <w:rsid w:val="004118AA"/>
    <w:rsid w:val="00427DC2"/>
    <w:rsid w:val="0044098F"/>
    <w:rsid w:val="00444DA1"/>
    <w:rsid w:val="00466912"/>
    <w:rsid w:val="00483988"/>
    <w:rsid w:val="004964F7"/>
    <w:rsid w:val="004B2830"/>
    <w:rsid w:val="004D6375"/>
    <w:rsid w:val="004E330C"/>
    <w:rsid w:val="004F7E57"/>
    <w:rsid w:val="00511238"/>
    <w:rsid w:val="005133AA"/>
    <w:rsid w:val="00517749"/>
    <w:rsid w:val="00517865"/>
    <w:rsid w:val="0052127B"/>
    <w:rsid w:val="00521AB2"/>
    <w:rsid w:val="0059395F"/>
    <w:rsid w:val="005D61C0"/>
    <w:rsid w:val="005D74E8"/>
    <w:rsid w:val="005E3064"/>
    <w:rsid w:val="005E4BA7"/>
    <w:rsid w:val="005E59F9"/>
    <w:rsid w:val="005E6171"/>
    <w:rsid w:val="005E7157"/>
    <w:rsid w:val="005F16E1"/>
    <w:rsid w:val="005F2C1E"/>
    <w:rsid w:val="005F584B"/>
    <w:rsid w:val="005F6643"/>
    <w:rsid w:val="0062752C"/>
    <w:rsid w:val="00643306"/>
    <w:rsid w:val="00651363"/>
    <w:rsid w:val="00651FD7"/>
    <w:rsid w:val="00657B4E"/>
    <w:rsid w:val="00671DDA"/>
    <w:rsid w:val="006746E9"/>
    <w:rsid w:val="00684A16"/>
    <w:rsid w:val="00685414"/>
    <w:rsid w:val="00690DDF"/>
    <w:rsid w:val="006972C7"/>
    <w:rsid w:val="006A0487"/>
    <w:rsid w:val="006B1353"/>
    <w:rsid w:val="006B17A2"/>
    <w:rsid w:val="006B3CFF"/>
    <w:rsid w:val="006B7A62"/>
    <w:rsid w:val="006E4098"/>
    <w:rsid w:val="006F579C"/>
    <w:rsid w:val="0070741B"/>
    <w:rsid w:val="007116A1"/>
    <w:rsid w:val="007157DF"/>
    <w:rsid w:val="0072288D"/>
    <w:rsid w:val="00727731"/>
    <w:rsid w:val="00727A24"/>
    <w:rsid w:val="00734D25"/>
    <w:rsid w:val="00750339"/>
    <w:rsid w:val="00756A29"/>
    <w:rsid w:val="0077103D"/>
    <w:rsid w:val="00771131"/>
    <w:rsid w:val="007849A3"/>
    <w:rsid w:val="007876C1"/>
    <w:rsid w:val="007B442C"/>
    <w:rsid w:val="007D0A6E"/>
    <w:rsid w:val="007D351F"/>
    <w:rsid w:val="007D71DE"/>
    <w:rsid w:val="007F0132"/>
    <w:rsid w:val="00810B50"/>
    <w:rsid w:val="00836DC2"/>
    <w:rsid w:val="0087005D"/>
    <w:rsid w:val="00875A9B"/>
    <w:rsid w:val="008901D3"/>
    <w:rsid w:val="0089121F"/>
    <w:rsid w:val="008A1E1E"/>
    <w:rsid w:val="008C066E"/>
    <w:rsid w:val="008C0ED1"/>
    <w:rsid w:val="008C49B9"/>
    <w:rsid w:val="008D0961"/>
    <w:rsid w:val="00902671"/>
    <w:rsid w:val="00916670"/>
    <w:rsid w:val="009226EC"/>
    <w:rsid w:val="00945177"/>
    <w:rsid w:val="00985793"/>
    <w:rsid w:val="00987D24"/>
    <w:rsid w:val="00994C55"/>
    <w:rsid w:val="009A5056"/>
    <w:rsid w:val="009C284B"/>
    <w:rsid w:val="009C49A1"/>
    <w:rsid w:val="009D6D1B"/>
    <w:rsid w:val="00A02CB7"/>
    <w:rsid w:val="00A04ADA"/>
    <w:rsid w:val="00A273AB"/>
    <w:rsid w:val="00A27FB0"/>
    <w:rsid w:val="00A338B2"/>
    <w:rsid w:val="00A43859"/>
    <w:rsid w:val="00A46FFB"/>
    <w:rsid w:val="00A53AD9"/>
    <w:rsid w:val="00A646CB"/>
    <w:rsid w:val="00A71F46"/>
    <w:rsid w:val="00A7230D"/>
    <w:rsid w:val="00AA76B8"/>
    <w:rsid w:val="00AB0DDE"/>
    <w:rsid w:val="00AB47F8"/>
    <w:rsid w:val="00AC788E"/>
    <w:rsid w:val="00AC7E1D"/>
    <w:rsid w:val="00AD58F9"/>
    <w:rsid w:val="00AF2ECC"/>
    <w:rsid w:val="00B032D5"/>
    <w:rsid w:val="00B42703"/>
    <w:rsid w:val="00B439F5"/>
    <w:rsid w:val="00B440EB"/>
    <w:rsid w:val="00B654E7"/>
    <w:rsid w:val="00B71B2D"/>
    <w:rsid w:val="00B77A23"/>
    <w:rsid w:val="00B85AA4"/>
    <w:rsid w:val="00B97FFD"/>
    <w:rsid w:val="00BA1909"/>
    <w:rsid w:val="00BA61E5"/>
    <w:rsid w:val="00BA6BE2"/>
    <w:rsid w:val="00BB052B"/>
    <w:rsid w:val="00BC2C6A"/>
    <w:rsid w:val="00BC34D9"/>
    <w:rsid w:val="00BC74C8"/>
    <w:rsid w:val="00BD4BD5"/>
    <w:rsid w:val="00BD4C69"/>
    <w:rsid w:val="00BF755E"/>
    <w:rsid w:val="00C275D2"/>
    <w:rsid w:val="00C7518C"/>
    <w:rsid w:val="00C92874"/>
    <w:rsid w:val="00CA1EC8"/>
    <w:rsid w:val="00CB4F75"/>
    <w:rsid w:val="00CB6021"/>
    <w:rsid w:val="00CC36DD"/>
    <w:rsid w:val="00CF207E"/>
    <w:rsid w:val="00CF772B"/>
    <w:rsid w:val="00D064B7"/>
    <w:rsid w:val="00D102F3"/>
    <w:rsid w:val="00D336AA"/>
    <w:rsid w:val="00D52055"/>
    <w:rsid w:val="00D826FD"/>
    <w:rsid w:val="00D92766"/>
    <w:rsid w:val="00D93E28"/>
    <w:rsid w:val="00DD5C03"/>
    <w:rsid w:val="00E11538"/>
    <w:rsid w:val="00E33371"/>
    <w:rsid w:val="00E347C9"/>
    <w:rsid w:val="00E373D9"/>
    <w:rsid w:val="00E50386"/>
    <w:rsid w:val="00E567EF"/>
    <w:rsid w:val="00E56BC8"/>
    <w:rsid w:val="00E57750"/>
    <w:rsid w:val="00E60AB6"/>
    <w:rsid w:val="00E77715"/>
    <w:rsid w:val="00E87998"/>
    <w:rsid w:val="00E91C83"/>
    <w:rsid w:val="00EA0113"/>
    <w:rsid w:val="00EB2E34"/>
    <w:rsid w:val="00ED5D21"/>
    <w:rsid w:val="00EF3DE2"/>
    <w:rsid w:val="00EF78C6"/>
    <w:rsid w:val="00F13FAD"/>
    <w:rsid w:val="00F15BC8"/>
    <w:rsid w:val="00F24DA3"/>
    <w:rsid w:val="00F603A8"/>
    <w:rsid w:val="00F617B4"/>
    <w:rsid w:val="00F75C0C"/>
    <w:rsid w:val="00F76395"/>
    <w:rsid w:val="00F97763"/>
    <w:rsid w:val="00FA3B37"/>
    <w:rsid w:val="00FA5764"/>
    <w:rsid w:val="00FA639D"/>
    <w:rsid w:val="00FA7749"/>
    <w:rsid w:val="00FB0D18"/>
    <w:rsid w:val="00FB3B1C"/>
    <w:rsid w:val="00FC32A8"/>
    <w:rsid w:val="00FD3535"/>
    <w:rsid w:val="00FE7C58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1F0B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1F0B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F0B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0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97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786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unhideWhenUsed/>
    <w:rsid w:val="005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65"/>
  </w:style>
  <w:style w:type="paragraph" w:styleId="a9">
    <w:name w:val="header"/>
    <w:basedOn w:val="a"/>
    <w:link w:val="aa"/>
    <w:uiPriority w:val="99"/>
    <w:unhideWhenUsed/>
    <w:rsid w:val="008D09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0961"/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BD4B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D4BD5"/>
    <w:rPr>
      <w:lang w:eastAsia="en-US"/>
    </w:rPr>
  </w:style>
  <w:style w:type="character" w:styleId="ad">
    <w:name w:val="footnote reference"/>
    <w:uiPriority w:val="99"/>
    <w:semiHidden/>
    <w:unhideWhenUsed/>
    <w:rsid w:val="00BD4BD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06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35AC-0663-4074-9325-85DF2F8E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Ирина Александровна</dc:creator>
  <cp:lastModifiedBy>RePack by Diakov</cp:lastModifiedBy>
  <cp:revision>2</cp:revision>
  <cp:lastPrinted>2025-04-07T12:28:00Z</cp:lastPrinted>
  <dcterms:created xsi:type="dcterms:W3CDTF">2025-04-14T14:05:00Z</dcterms:created>
  <dcterms:modified xsi:type="dcterms:W3CDTF">2025-04-14T14:05:00Z</dcterms:modified>
</cp:coreProperties>
</file>